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807" w:rsidRPr="0033628E" w:rsidRDefault="00DB5E46" w:rsidP="00C87807">
      <w:pPr>
        <w:jc w:val="center"/>
        <w:rPr>
          <w:b/>
          <w:szCs w:val="24"/>
        </w:rPr>
      </w:pPr>
      <w:r>
        <w:rPr>
          <w:b/>
          <w:szCs w:val="24"/>
        </w:rPr>
        <w:t xml:space="preserve">PROFESINIŲ SĄJUNGŲ, PASIRAŠIUSIŲ </w:t>
      </w:r>
      <w:r w:rsidR="00C85AC8" w:rsidRPr="0033628E">
        <w:rPr>
          <w:b/>
          <w:szCs w:val="24"/>
        </w:rPr>
        <w:t>LIETUVOS ŠVIETIMO</w:t>
      </w:r>
      <w:r w:rsidR="00C85AC8">
        <w:rPr>
          <w:b/>
          <w:szCs w:val="24"/>
        </w:rPr>
        <w:t xml:space="preserve"> IR MOKSLO</w:t>
      </w:r>
      <w:r w:rsidR="00C85AC8" w:rsidRPr="0033628E">
        <w:rPr>
          <w:b/>
          <w:szCs w:val="24"/>
        </w:rPr>
        <w:t xml:space="preserve"> </w:t>
      </w:r>
      <w:r w:rsidR="00C85AC8">
        <w:rPr>
          <w:b/>
          <w:szCs w:val="24"/>
        </w:rPr>
        <w:t>ŠAKOS KOLEKTYVINĘ SUTARTĮ</w:t>
      </w:r>
      <w:r w:rsidR="00B70218">
        <w:rPr>
          <w:b/>
          <w:szCs w:val="24"/>
        </w:rPr>
        <w:t xml:space="preserve"> (ŠVIETIMO POGRUPIO)</w:t>
      </w:r>
      <w:r w:rsidR="00192785">
        <w:rPr>
          <w:b/>
          <w:szCs w:val="24"/>
        </w:rPr>
        <w:t>,</w:t>
      </w:r>
      <w:r w:rsidR="00C85AC8">
        <w:rPr>
          <w:b/>
          <w:szCs w:val="24"/>
        </w:rPr>
        <w:t xml:space="preserve"> </w:t>
      </w:r>
      <w:r w:rsidR="00C87807" w:rsidRPr="00E47161">
        <w:rPr>
          <w:b/>
          <w:szCs w:val="24"/>
        </w:rPr>
        <w:t>IR ŠVIETIMO, MOKSLO IR SPOR</w:t>
      </w:r>
      <w:r w:rsidR="00C85AC8">
        <w:rPr>
          <w:b/>
          <w:szCs w:val="24"/>
        </w:rPr>
        <w:t>TO MINISTERIJOS</w:t>
      </w:r>
      <w:r w:rsidR="007A1827">
        <w:rPr>
          <w:b/>
          <w:szCs w:val="24"/>
        </w:rPr>
        <w:t xml:space="preserve"> </w:t>
      </w:r>
      <w:r w:rsidR="00E1349A" w:rsidRPr="00E47161">
        <w:rPr>
          <w:b/>
          <w:szCs w:val="24"/>
        </w:rPr>
        <w:t xml:space="preserve">KOLEKTYVINIŲ DERYBŲ </w:t>
      </w:r>
      <w:r w:rsidR="00723960">
        <w:rPr>
          <w:b/>
          <w:szCs w:val="24"/>
        </w:rPr>
        <w:t xml:space="preserve">DĖL </w:t>
      </w:r>
      <w:r w:rsidR="00723960" w:rsidRPr="0033628E">
        <w:rPr>
          <w:b/>
          <w:szCs w:val="24"/>
        </w:rPr>
        <w:t>LIETUVOS ŠVIETIMO</w:t>
      </w:r>
      <w:r w:rsidR="00723960">
        <w:rPr>
          <w:b/>
          <w:szCs w:val="24"/>
        </w:rPr>
        <w:t xml:space="preserve"> IR MOKSLO</w:t>
      </w:r>
      <w:r w:rsidR="00723960" w:rsidRPr="0033628E">
        <w:rPr>
          <w:b/>
          <w:szCs w:val="24"/>
        </w:rPr>
        <w:t xml:space="preserve"> </w:t>
      </w:r>
      <w:r w:rsidR="00723960">
        <w:rPr>
          <w:b/>
          <w:szCs w:val="24"/>
        </w:rPr>
        <w:t xml:space="preserve">ŠAKOS KOLEKTYVINĖS SUTARTIES </w:t>
      </w:r>
      <w:r w:rsidR="007245B5">
        <w:rPr>
          <w:b/>
          <w:szCs w:val="24"/>
        </w:rPr>
        <w:t xml:space="preserve">PAKEITIMO </w:t>
      </w:r>
      <w:r w:rsidR="007A1827">
        <w:rPr>
          <w:b/>
          <w:szCs w:val="24"/>
        </w:rPr>
        <w:t>P</w:t>
      </w:r>
      <w:r w:rsidR="00C87807" w:rsidRPr="00E47161">
        <w:rPr>
          <w:b/>
          <w:szCs w:val="24"/>
        </w:rPr>
        <w:t>OSĖDŽIO</w:t>
      </w:r>
    </w:p>
    <w:p w:rsidR="00C87807" w:rsidRPr="0033628E" w:rsidRDefault="00C87807" w:rsidP="00C87807">
      <w:pPr>
        <w:jc w:val="center"/>
        <w:rPr>
          <w:b/>
          <w:szCs w:val="24"/>
        </w:rPr>
      </w:pPr>
      <w:r w:rsidRPr="0033628E">
        <w:rPr>
          <w:b/>
          <w:szCs w:val="24"/>
        </w:rPr>
        <w:t xml:space="preserve">PROTOKOLAS </w:t>
      </w:r>
      <w:r w:rsidR="00B70218">
        <w:rPr>
          <w:b/>
          <w:szCs w:val="24"/>
        </w:rPr>
        <w:t>NR.</w:t>
      </w:r>
    </w:p>
    <w:p w:rsidR="00C87807" w:rsidRPr="0033628E" w:rsidRDefault="00C87807" w:rsidP="00C87807">
      <w:pPr>
        <w:jc w:val="center"/>
        <w:rPr>
          <w:b/>
          <w:szCs w:val="24"/>
        </w:rPr>
      </w:pPr>
    </w:p>
    <w:p w:rsidR="00C87807" w:rsidRPr="0033628E" w:rsidRDefault="00C87807" w:rsidP="00C87807">
      <w:pPr>
        <w:jc w:val="center"/>
        <w:rPr>
          <w:szCs w:val="24"/>
        </w:rPr>
      </w:pPr>
      <w:r w:rsidRPr="0033628E">
        <w:rPr>
          <w:szCs w:val="24"/>
        </w:rPr>
        <w:t>2</w:t>
      </w:r>
      <w:r w:rsidR="00C85AC8">
        <w:rPr>
          <w:szCs w:val="24"/>
        </w:rPr>
        <w:t>02</w:t>
      </w:r>
      <w:r w:rsidR="00192785">
        <w:rPr>
          <w:szCs w:val="24"/>
        </w:rPr>
        <w:t>1</w:t>
      </w:r>
      <w:r w:rsidRPr="0033628E">
        <w:rPr>
          <w:szCs w:val="24"/>
        </w:rPr>
        <w:t xml:space="preserve"> m</w:t>
      </w:r>
      <w:r w:rsidR="00C85AC8">
        <w:rPr>
          <w:szCs w:val="24"/>
        </w:rPr>
        <w:t xml:space="preserve">. </w:t>
      </w:r>
      <w:r w:rsidR="00763D17">
        <w:rPr>
          <w:szCs w:val="24"/>
        </w:rPr>
        <w:t>gegužės 27</w:t>
      </w:r>
      <w:r w:rsidR="004F630D">
        <w:rPr>
          <w:szCs w:val="24"/>
        </w:rPr>
        <w:t xml:space="preserve"> </w:t>
      </w:r>
      <w:r w:rsidRPr="0033628E">
        <w:rPr>
          <w:szCs w:val="24"/>
        </w:rPr>
        <w:t>d.</w:t>
      </w:r>
    </w:p>
    <w:p w:rsidR="00C87807" w:rsidRPr="0033628E" w:rsidRDefault="00C87807" w:rsidP="00C87807">
      <w:pPr>
        <w:jc w:val="center"/>
        <w:rPr>
          <w:szCs w:val="24"/>
        </w:rPr>
      </w:pPr>
      <w:r w:rsidRPr="0033628E">
        <w:rPr>
          <w:szCs w:val="24"/>
        </w:rPr>
        <w:t>Vilnius</w:t>
      </w:r>
    </w:p>
    <w:p w:rsidR="00C87807" w:rsidRPr="0033628E" w:rsidRDefault="00C87807" w:rsidP="00C87807">
      <w:pPr>
        <w:tabs>
          <w:tab w:val="left" w:pos="7369"/>
        </w:tabs>
        <w:jc w:val="both"/>
        <w:rPr>
          <w:szCs w:val="24"/>
        </w:rPr>
      </w:pPr>
    </w:p>
    <w:p w:rsidR="00C87807" w:rsidRPr="0033628E" w:rsidRDefault="00C87807" w:rsidP="00ED3B55">
      <w:pPr>
        <w:ind w:firstLine="567"/>
        <w:jc w:val="both"/>
        <w:rPr>
          <w:szCs w:val="24"/>
        </w:rPr>
      </w:pPr>
      <w:r w:rsidRPr="0033628E">
        <w:rPr>
          <w:szCs w:val="24"/>
        </w:rPr>
        <w:t>Posėdis</w:t>
      </w:r>
      <w:r w:rsidR="00192785">
        <w:rPr>
          <w:szCs w:val="24"/>
        </w:rPr>
        <w:t xml:space="preserve"> įvyko 2021</w:t>
      </w:r>
      <w:r w:rsidRPr="0033628E">
        <w:rPr>
          <w:szCs w:val="24"/>
        </w:rPr>
        <w:t xml:space="preserve"> m. </w:t>
      </w:r>
      <w:r w:rsidR="00763D17">
        <w:rPr>
          <w:szCs w:val="24"/>
        </w:rPr>
        <w:t>gegužės 27</w:t>
      </w:r>
      <w:r w:rsidR="00723960">
        <w:rPr>
          <w:szCs w:val="24"/>
        </w:rPr>
        <w:t xml:space="preserve"> d. </w:t>
      </w:r>
      <w:r w:rsidR="00763D17">
        <w:rPr>
          <w:szCs w:val="24"/>
        </w:rPr>
        <w:t>9.00–11.1</w:t>
      </w:r>
      <w:r w:rsidR="00723960">
        <w:rPr>
          <w:szCs w:val="24"/>
        </w:rPr>
        <w:t>0</w:t>
      </w:r>
      <w:r w:rsidRPr="0033628E">
        <w:rPr>
          <w:szCs w:val="24"/>
        </w:rPr>
        <w:t xml:space="preserve"> val.</w:t>
      </w:r>
      <w:r w:rsidR="0093530A">
        <w:rPr>
          <w:szCs w:val="24"/>
        </w:rPr>
        <w:t xml:space="preserve"> </w:t>
      </w:r>
      <w:r w:rsidR="0093530A" w:rsidRPr="00DA0DF6">
        <w:rPr>
          <w:color w:val="000000" w:themeColor="text1"/>
          <w:szCs w:val="24"/>
        </w:rPr>
        <w:t>per Švietimo, mokslo ir sporto ministerijos Šviesios</w:t>
      </w:r>
      <w:r w:rsidR="00192785">
        <w:rPr>
          <w:color w:val="000000" w:themeColor="text1"/>
          <w:szCs w:val="24"/>
        </w:rPr>
        <w:t>ios</w:t>
      </w:r>
      <w:r w:rsidR="0093530A" w:rsidRPr="00DA0DF6">
        <w:rPr>
          <w:color w:val="000000" w:themeColor="text1"/>
          <w:szCs w:val="24"/>
        </w:rPr>
        <w:t xml:space="preserve"> salytės nuotolinę prieigą.</w:t>
      </w:r>
    </w:p>
    <w:p w:rsidR="00C87807" w:rsidRPr="0033628E" w:rsidRDefault="00C87807" w:rsidP="00ED3B55">
      <w:pPr>
        <w:ind w:firstLine="567"/>
        <w:jc w:val="both"/>
        <w:rPr>
          <w:szCs w:val="24"/>
        </w:rPr>
      </w:pPr>
      <w:r w:rsidRPr="0033628E">
        <w:rPr>
          <w:szCs w:val="24"/>
        </w:rPr>
        <w:t>Posėdžio pirminink</w:t>
      </w:r>
      <w:r w:rsidR="0093530A">
        <w:rPr>
          <w:szCs w:val="24"/>
        </w:rPr>
        <w:t>as</w:t>
      </w:r>
      <w:r w:rsidRPr="0033628E">
        <w:rPr>
          <w:szCs w:val="24"/>
        </w:rPr>
        <w:t xml:space="preserve"> – </w:t>
      </w:r>
      <w:r>
        <w:rPr>
          <w:szCs w:val="24"/>
        </w:rPr>
        <w:t>š</w:t>
      </w:r>
      <w:r w:rsidRPr="0033628E">
        <w:rPr>
          <w:szCs w:val="24"/>
        </w:rPr>
        <w:t xml:space="preserve">vietimo, mokslo ir sporto </w:t>
      </w:r>
      <w:r w:rsidR="0093530A">
        <w:rPr>
          <w:szCs w:val="24"/>
        </w:rPr>
        <w:t>viceministras</w:t>
      </w:r>
      <w:r>
        <w:rPr>
          <w:szCs w:val="24"/>
        </w:rPr>
        <w:t xml:space="preserve"> </w:t>
      </w:r>
      <w:r w:rsidR="00A12B4F">
        <w:rPr>
          <w:szCs w:val="24"/>
        </w:rPr>
        <w:t>Ramūnas Skaudžius</w:t>
      </w:r>
      <w:r>
        <w:rPr>
          <w:szCs w:val="24"/>
        </w:rPr>
        <w:t>.</w:t>
      </w:r>
    </w:p>
    <w:p w:rsidR="00C87807" w:rsidRPr="004F630D" w:rsidRDefault="00C87807" w:rsidP="00ED3B55">
      <w:pPr>
        <w:ind w:firstLine="567"/>
        <w:jc w:val="both"/>
        <w:rPr>
          <w:szCs w:val="24"/>
        </w:rPr>
      </w:pPr>
      <w:r w:rsidRPr="004F630D">
        <w:rPr>
          <w:szCs w:val="24"/>
        </w:rPr>
        <w:t>Posėdžio sekretorė – Švietimo, mokslo ir sporto ministerijos Švietimo kokybės ir regioninės politikos departamento Mokyklų veiklos skyriaus patarėja Stanislava Strolaitė.</w:t>
      </w:r>
    </w:p>
    <w:p w:rsidR="00C87807" w:rsidRDefault="00E1349A" w:rsidP="00ED3B55">
      <w:pPr>
        <w:pStyle w:val="Porat"/>
        <w:tabs>
          <w:tab w:val="clear" w:pos="4153"/>
          <w:tab w:val="clear" w:pos="8306"/>
        </w:tabs>
        <w:ind w:firstLine="567"/>
        <w:jc w:val="both"/>
        <w:rPr>
          <w:rFonts w:ascii="Times New Roman" w:hAnsi="Times New Roman"/>
          <w:sz w:val="24"/>
          <w:szCs w:val="24"/>
          <w:lang w:val="lt-LT"/>
        </w:rPr>
      </w:pPr>
      <w:r>
        <w:rPr>
          <w:rFonts w:ascii="Times New Roman" w:hAnsi="Times New Roman"/>
          <w:sz w:val="24"/>
          <w:szCs w:val="24"/>
          <w:lang w:val="lt-LT"/>
        </w:rPr>
        <w:t>Dalyvavo: Aidas Aldakauskas</w:t>
      </w:r>
      <w:r w:rsidR="00C87807" w:rsidRPr="004F630D">
        <w:rPr>
          <w:rFonts w:ascii="Times New Roman" w:hAnsi="Times New Roman"/>
          <w:sz w:val="24"/>
          <w:szCs w:val="24"/>
          <w:lang w:val="lt-LT"/>
        </w:rPr>
        <w:t xml:space="preserve"> </w:t>
      </w:r>
      <w:r>
        <w:rPr>
          <w:rFonts w:ascii="Times New Roman" w:hAnsi="Times New Roman"/>
          <w:sz w:val="24"/>
          <w:szCs w:val="24"/>
          <w:lang w:val="lt-LT"/>
        </w:rPr>
        <w:t>(ŠMSM)</w:t>
      </w:r>
      <w:r w:rsidR="0093530A">
        <w:rPr>
          <w:rFonts w:ascii="Times New Roman" w:hAnsi="Times New Roman"/>
          <w:sz w:val="24"/>
          <w:szCs w:val="24"/>
          <w:lang w:val="lt-LT"/>
        </w:rPr>
        <w:t xml:space="preserve">, </w:t>
      </w:r>
      <w:r w:rsidR="0061228A">
        <w:rPr>
          <w:rFonts w:ascii="Times New Roman" w:hAnsi="Times New Roman"/>
          <w:sz w:val="24"/>
          <w:szCs w:val="24"/>
          <w:lang w:val="lt-LT"/>
        </w:rPr>
        <w:t>Diana Gurevičienė (LPS „Sandrauga“),</w:t>
      </w:r>
      <w:r w:rsidR="000B28B1">
        <w:rPr>
          <w:rFonts w:ascii="Times New Roman" w:hAnsi="Times New Roman"/>
          <w:sz w:val="24"/>
          <w:szCs w:val="24"/>
          <w:lang w:val="lt-LT"/>
        </w:rPr>
        <w:t xml:space="preserve"> </w:t>
      </w:r>
      <w:r w:rsidR="00763D17">
        <w:rPr>
          <w:rFonts w:ascii="Times New Roman" w:hAnsi="Times New Roman"/>
          <w:sz w:val="24"/>
          <w:szCs w:val="24"/>
          <w:lang w:val="lt-LT"/>
        </w:rPr>
        <w:t xml:space="preserve">Kęstutis Juknis (LPS „Sandrauga“), </w:t>
      </w:r>
      <w:r w:rsidR="0083704F">
        <w:rPr>
          <w:rFonts w:ascii="Times New Roman" w:hAnsi="Times New Roman"/>
          <w:sz w:val="24"/>
          <w:szCs w:val="24"/>
          <w:lang w:val="lt-LT"/>
        </w:rPr>
        <w:t>Aldona Kindurienė (ŠMPS</w:t>
      </w:r>
      <w:r w:rsidR="0083704F" w:rsidRPr="00A43C6F">
        <w:rPr>
          <w:rFonts w:ascii="Times New Roman" w:hAnsi="Times New Roman"/>
          <w:sz w:val="24"/>
          <w:szCs w:val="24"/>
          <w:lang w:val="lt-LT"/>
        </w:rPr>
        <w:t xml:space="preserve"> „Solidarumas“</w:t>
      </w:r>
      <w:r w:rsidR="0083704F">
        <w:rPr>
          <w:rFonts w:ascii="Times New Roman" w:hAnsi="Times New Roman"/>
          <w:sz w:val="24"/>
          <w:szCs w:val="24"/>
          <w:lang w:val="lt-LT"/>
        </w:rPr>
        <w:t>)</w:t>
      </w:r>
      <w:r w:rsidR="0083704F" w:rsidRPr="00A43C6F">
        <w:rPr>
          <w:rFonts w:ascii="Times New Roman" w:hAnsi="Times New Roman"/>
          <w:sz w:val="24"/>
          <w:szCs w:val="24"/>
          <w:lang w:val="lt-LT"/>
        </w:rPr>
        <w:t>,</w:t>
      </w:r>
      <w:r w:rsidR="0061228A">
        <w:rPr>
          <w:rFonts w:ascii="Times New Roman" w:hAnsi="Times New Roman"/>
          <w:sz w:val="24"/>
          <w:szCs w:val="24"/>
          <w:lang w:val="lt-LT"/>
        </w:rPr>
        <w:t xml:space="preserve"> </w:t>
      </w:r>
      <w:r w:rsidR="0061228A" w:rsidRPr="00A43C6F">
        <w:rPr>
          <w:rFonts w:ascii="Times New Roman" w:hAnsi="Times New Roman"/>
          <w:bCs/>
          <w:sz w:val="24"/>
          <w:szCs w:val="24"/>
          <w:lang w:val="lt-LT"/>
        </w:rPr>
        <w:t>Egidijus Milešinas</w:t>
      </w:r>
      <w:r w:rsidR="0061228A">
        <w:rPr>
          <w:rFonts w:ascii="Times New Roman" w:hAnsi="Times New Roman"/>
          <w:bCs/>
          <w:sz w:val="24"/>
          <w:szCs w:val="24"/>
          <w:lang w:val="lt-LT"/>
        </w:rPr>
        <w:t xml:space="preserve"> (LŠMPS),</w:t>
      </w:r>
      <w:r w:rsidR="0083704F">
        <w:rPr>
          <w:rFonts w:ascii="Times New Roman" w:hAnsi="Times New Roman"/>
          <w:bCs/>
          <w:sz w:val="24"/>
          <w:szCs w:val="24"/>
          <w:lang w:val="lt-LT"/>
        </w:rPr>
        <w:t xml:space="preserve"> </w:t>
      </w:r>
      <w:r w:rsidR="0083704F">
        <w:rPr>
          <w:rFonts w:ascii="Times New Roman" w:hAnsi="Times New Roman"/>
          <w:sz w:val="24"/>
          <w:szCs w:val="24"/>
          <w:lang w:val="lt-LT"/>
        </w:rPr>
        <w:t xml:space="preserve">Eglė Radėnienė (ŠMSM), </w:t>
      </w:r>
      <w:r w:rsidR="0093530A">
        <w:rPr>
          <w:rFonts w:ascii="Times New Roman" w:hAnsi="Times New Roman"/>
          <w:sz w:val="24"/>
          <w:szCs w:val="24"/>
          <w:lang w:val="lt-LT"/>
        </w:rPr>
        <w:t xml:space="preserve">Ramūnas Skaudžius (ŠMSM), </w:t>
      </w:r>
      <w:r w:rsidR="00763D17">
        <w:rPr>
          <w:rFonts w:ascii="Times New Roman" w:hAnsi="Times New Roman"/>
          <w:sz w:val="24"/>
          <w:szCs w:val="24"/>
          <w:lang w:val="lt-LT"/>
        </w:rPr>
        <w:t>Jurgita Šerpatauskienė (ŠMSM).</w:t>
      </w:r>
    </w:p>
    <w:p w:rsidR="0083704F" w:rsidRPr="00A43C6F" w:rsidRDefault="0083704F" w:rsidP="00ED3B55">
      <w:pPr>
        <w:pStyle w:val="Porat"/>
        <w:tabs>
          <w:tab w:val="clear" w:pos="4153"/>
          <w:tab w:val="clear" w:pos="8306"/>
        </w:tabs>
        <w:ind w:firstLine="567"/>
        <w:jc w:val="both"/>
        <w:rPr>
          <w:rFonts w:ascii="Times New Roman" w:hAnsi="Times New Roman"/>
          <w:sz w:val="24"/>
          <w:szCs w:val="24"/>
          <w:lang w:val="lt-LT"/>
        </w:rPr>
      </w:pPr>
    </w:p>
    <w:p w:rsidR="00C87807" w:rsidRDefault="00C87807" w:rsidP="00ED3B55">
      <w:pPr>
        <w:ind w:firstLine="567"/>
        <w:jc w:val="both"/>
        <w:rPr>
          <w:szCs w:val="24"/>
        </w:rPr>
      </w:pPr>
      <w:r w:rsidRPr="0033628E">
        <w:rPr>
          <w:szCs w:val="24"/>
        </w:rPr>
        <w:t>DARBOTVARKĖ:</w:t>
      </w:r>
    </w:p>
    <w:p w:rsidR="003C5E7D" w:rsidRPr="00ED02EE" w:rsidRDefault="007B7D37" w:rsidP="00ED3B55">
      <w:pPr>
        <w:ind w:firstLine="567"/>
        <w:jc w:val="both"/>
        <w:rPr>
          <w:b/>
          <w:szCs w:val="24"/>
        </w:rPr>
      </w:pPr>
      <w:r w:rsidRPr="00ED02EE">
        <w:rPr>
          <w:szCs w:val="24"/>
        </w:rPr>
        <w:t>1</w:t>
      </w:r>
      <w:r w:rsidR="003C5E7D" w:rsidRPr="00ED02EE">
        <w:rPr>
          <w:szCs w:val="24"/>
        </w:rPr>
        <w:t xml:space="preserve">. Dėl </w:t>
      </w:r>
      <w:r w:rsidR="00ED02EE" w:rsidRPr="00ED02EE">
        <w:rPr>
          <w:szCs w:val="24"/>
        </w:rPr>
        <w:t>profesinių sąjungų, pasirašiusių Lietuvos švietimo ir mokslo šakos kolektyvinę sutartį</w:t>
      </w:r>
      <w:r w:rsidR="00763D17">
        <w:rPr>
          <w:szCs w:val="24"/>
        </w:rPr>
        <w:t xml:space="preserve"> (Švietimo pogrupio)</w:t>
      </w:r>
      <w:r w:rsidR="00ED02EE" w:rsidRPr="00ED02EE">
        <w:rPr>
          <w:szCs w:val="24"/>
        </w:rPr>
        <w:t xml:space="preserve">, ir Švietimo, mokslo ir sporto ministerijos kolektyvinių derybų dėl Lietuvos švietimo ir mokslo šakos kolektyvinės sutarties pakeitimo </w:t>
      </w:r>
      <w:r w:rsidR="00763D17">
        <w:rPr>
          <w:szCs w:val="24"/>
        </w:rPr>
        <w:t>2021 m. gegužės 13</w:t>
      </w:r>
      <w:r w:rsidR="00A12B4F">
        <w:rPr>
          <w:szCs w:val="24"/>
        </w:rPr>
        <w:t xml:space="preserve"> d. </w:t>
      </w:r>
      <w:r w:rsidR="00B70218" w:rsidRPr="00ED02EE">
        <w:rPr>
          <w:szCs w:val="24"/>
        </w:rPr>
        <w:t>posėdžio</w:t>
      </w:r>
      <w:r w:rsidR="00B70218" w:rsidRPr="0033628E">
        <w:rPr>
          <w:b/>
          <w:szCs w:val="24"/>
        </w:rPr>
        <w:t xml:space="preserve"> </w:t>
      </w:r>
      <w:r w:rsidR="00A12B4F">
        <w:rPr>
          <w:szCs w:val="24"/>
        </w:rPr>
        <w:t>protokolo tvirtinimo</w:t>
      </w:r>
      <w:r w:rsidR="003C5E7D" w:rsidRPr="00A12B4F">
        <w:rPr>
          <w:szCs w:val="24"/>
        </w:rPr>
        <w:t>.</w:t>
      </w:r>
    </w:p>
    <w:p w:rsidR="000B28B1" w:rsidRPr="00FF6FBA" w:rsidRDefault="00A12B4F" w:rsidP="00ED3B55">
      <w:pPr>
        <w:ind w:firstLine="567"/>
        <w:jc w:val="both"/>
        <w:rPr>
          <w:szCs w:val="24"/>
        </w:rPr>
      </w:pPr>
      <w:r>
        <w:rPr>
          <w:szCs w:val="24"/>
        </w:rPr>
        <w:t>2</w:t>
      </w:r>
      <w:r w:rsidR="000B28B1">
        <w:rPr>
          <w:szCs w:val="24"/>
        </w:rPr>
        <w:t xml:space="preserve">. Dėl profesinių sąjungų </w:t>
      </w:r>
      <w:r w:rsidR="003C5E7D">
        <w:rPr>
          <w:szCs w:val="24"/>
        </w:rPr>
        <w:t xml:space="preserve">pateiktų </w:t>
      </w:r>
      <w:r w:rsidR="000B28B1">
        <w:rPr>
          <w:szCs w:val="24"/>
        </w:rPr>
        <w:t>r</w:t>
      </w:r>
      <w:r w:rsidR="002567F5">
        <w:rPr>
          <w:szCs w:val="24"/>
        </w:rPr>
        <w:t>eikalavimų</w:t>
      </w:r>
      <w:r w:rsidR="002567F5" w:rsidRPr="00C63201">
        <w:rPr>
          <w:szCs w:val="24"/>
        </w:rPr>
        <w:t xml:space="preserve"> </w:t>
      </w:r>
      <w:r w:rsidR="00541804">
        <w:rPr>
          <w:szCs w:val="24"/>
        </w:rPr>
        <w:t xml:space="preserve">dėl </w:t>
      </w:r>
      <w:r w:rsidR="003C5E7D" w:rsidRPr="00440F58">
        <w:rPr>
          <w:szCs w:val="24"/>
        </w:rPr>
        <w:t>2017 m. lapkričio 22 d. Lietuvos švietimo ir mok</w:t>
      </w:r>
      <w:r w:rsidR="003C5E7D">
        <w:rPr>
          <w:szCs w:val="24"/>
        </w:rPr>
        <w:t>slo šakos kolektyvin</w:t>
      </w:r>
      <w:r w:rsidR="00B70218">
        <w:rPr>
          <w:szCs w:val="24"/>
        </w:rPr>
        <w:t>ės sutarties</w:t>
      </w:r>
      <w:r w:rsidR="003C5E7D" w:rsidRPr="00440F58">
        <w:rPr>
          <w:szCs w:val="24"/>
        </w:rPr>
        <w:t xml:space="preserve"> (Nr. S-631)  </w:t>
      </w:r>
      <w:r w:rsidR="003C5E7D" w:rsidRPr="00440F58">
        <w:rPr>
          <w:szCs w:val="24"/>
          <w:shd w:val="clear" w:color="auto" w:fill="FFFFFF"/>
        </w:rPr>
        <w:t>(kartu su 2020 m. spalio 9 d. Nr. S-1324 ir 2021 m. vasario 11 d. Nr. S-177 pakeitimais)</w:t>
      </w:r>
      <w:r w:rsidR="003C5E7D" w:rsidRPr="00440F58">
        <w:rPr>
          <w:szCs w:val="24"/>
        </w:rPr>
        <w:t xml:space="preserve"> pakeitimo</w:t>
      </w:r>
      <w:r w:rsidR="002567F5">
        <w:rPr>
          <w:szCs w:val="24"/>
        </w:rPr>
        <w:t>.</w:t>
      </w:r>
    </w:p>
    <w:p w:rsidR="004F630D" w:rsidRDefault="00A12B4F" w:rsidP="00ED3B55">
      <w:pPr>
        <w:ind w:firstLine="567"/>
        <w:jc w:val="both"/>
        <w:rPr>
          <w:szCs w:val="24"/>
        </w:rPr>
      </w:pPr>
      <w:r>
        <w:rPr>
          <w:szCs w:val="24"/>
        </w:rPr>
        <w:t>3</w:t>
      </w:r>
      <w:r w:rsidR="00C87807">
        <w:rPr>
          <w:szCs w:val="24"/>
        </w:rPr>
        <w:t>. Dėl kito</w:t>
      </w:r>
      <w:r w:rsidR="00192785">
        <w:rPr>
          <w:szCs w:val="24"/>
        </w:rPr>
        <w:t xml:space="preserve"> </w:t>
      </w:r>
      <w:r w:rsidR="00801B6F">
        <w:rPr>
          <w:szCs w:val="24"/>
        </w:rPr>
        <w:t>derybų</w:t>
      </w:r>
      <w:r w:rsidR="00C87807">
        <w:rPr>
          <w:szCs w:val="24"/>
        </w:rPr>
        <w:t xml:space="preserve"> posėdžio datos ir laiko.</w:t>
      </w:r>
    </w:p>
    <w:p w:rsidR="00A85833" w:rsidRDefault="00A85833" w:rsidP="00ED3B55">
      <w:pPr>
        <w:ind w:firstLine="567"/>
        <w:jc w:val="both"/>
        <w:rPr>
          <w:szCs w:val="24"/>
        </w:rPr>
      </w:pPr>
    </w:p>
    <w:p w:rsidR="00763D17" w:rsidRPr="00ED02EE" w:rsidRDefault="008476FC" w:rsidP="00ED3B55">
      <w:pPr>
        <w:ind w:firstLine="567"/>
        <w:jc w:val="both"/>
        <w:rPr>
          <w:b/>
          <w:szCs w:val="24"/>
        </w:rPr>
      </w:pPr>
      <w:r w:rsidRPr="00ED02EE">
        <w:rPr>
          <w:szCs w:val="24"/>
        </w:rPr>
        <w:t xml:space="preserve">1. </w:t>
      </w:r>
      <w:r w:rsidR="007B7D37" w:rsidRPr="00ED02EE">
        <w:rPr>
          <w:szCs w:val="24"/>
        </w:rPr>
        <w:t>SVARSTYTA</w:t>
      </w:r>
      <w:r w:rsidR="000B4242" w:rsidRPr="00ED02EE">
        <w:rPr>
          <w:szCs w:val="24"/>
        </w:rPr>
        <w:t>.</w:t>
      </w:r>
      <w:r w:rsidR="007B7D37" w:rsidRPr="00ED02EE">
        <w:rPr>
          <w:szCs w:val="24"/>
        </w:rPr>
        <w:t xml:space="preserve"> </w:t>
      </w:r>
      <w:r w:rsidR="00763D17">
        <w:rPr>
          <w:szCs w:val="24"/>
        </w:rPr>
        <w:t>P</w:t>
      </w:r>
      <w:r w:rsidR="00763D17" w:rsidRPr="00ED02EE">
        <w:rPr>
          <w:szCs w:val="24"/>
        </w:rPr>
        <w:t>rofesinių sąjungų, pasirašiusių Lietuvos švietimo ir mokslo šakos kolektyvinę sutartį</w:t>
      </w:r>
      <w:r w:rsidR="00763D17">
        <w:rPr>
          <w:szCs w:val="24"/>
        </w:rPr>
        <w:t xml:space="preserve"> (Švietimo pogrupio)</w:t>
      </w:r>
      <w:r w:rsidR="00763D17" w:rsidRPr="00ED02EE">
        <w:rPr>
          <w:szCs w:val="24"/>
        </w:rPr>
        <w:t xml:space="preserve">, ir Švietimo, mokslo ir sporto ministerijos kolektyvinių derybų dėl Lietuvos švietimo ir mokslo šakos kolektyvinės sutarties pakeitimo </w:t>
      </w:r>
      <w:r w:rsidR="00763D17">
        <w:rPr>
          <w:szCs w:val="24"/>
        </w:rPr>
        <w:t xml:space="preserve">2021 m. gegužės 13 d. </w:t>
      </w:r>
      <w:r w:rsidR="00763D17" w:rsidRPr="00ED02EE">
        <w:rPr>
          <w:szCs w:val="24"/>
        </w:rPr>
        <w:t>posėdžio</w:t>
      </w:r>
      <w:r w:rsidR="00763D17" w:rsidRPr="0033628E">
        <w:rPr>
          <w:b/>
          <w:szCs w:val="24"/>
        </w:rPr>
        <w:t xml:space="preserve"> </w:t>
      </w:r>
      <w:r w:rsidR="00763D17">
        <w:rPr>
          <w:szCs w:val="24"/>
        </w:rPr>
        <w:t>protokolo tvirtinimas</w:t>
      </w:r>
      <w:r w:rsidR="00763D17" w:rsidRPr="00A12B4F">
        <w:rPr>
          <w:szCs w:val="24"/>
        </w:rPr>
        <w:t>.</w:t>
      </w:r>
    </w:p>
    <w:p w:rsidR="00763D17" w:rsidRPr="00763D17" w:rsidRDefault="00ED02EE" w:rsidP="00ED3B55">
      <w:pPr>
        <w:ind w:firstLine="567"/>
        <w:jc w:val="both"/>
        <w:rPr>
          <w:szCs w:val="24"/>
        </w:rPr>
      </w:pPr>
      <w:r>
        <w:rPr>
          <w:szCs w:val="24"/>
        </w:rPr>
        <w:t>SUTARTA BENDRU SUTARIMU</w:t>
      </w:r>
      <w:r w:rsidR="00763D17">
        <w:rPr>
          <w:szCs w:val="24"/>
        </w:rPr>
        <w:t xml:space="preserve">. </w:t>
      </w:r>
      <w:r w:rsidR="00763D17">
        <w:t xml:space="preserve">Patvirtinti </w:t>
      </w:r>
      <w:r w:rsidR="00763D17">
        <w:rPr>
          <w:szCs w:val="24"/>
        </w:rPr>
        <w:t>p</w:t>
      </w:r>
      <w:r w:rsidR="00763D17" w:rsidRPr="00ED02EE">
        <w:rPr>
          <w:szCs w:val="24"/>
        </w:rPr>
        <w:t>rofesinių sąjungų, pasirašiusių Lietuvos švietimo ir mokslo šakos kolektyvinę sutartį</w:t>
      </w:r>
      <w:r w:rsidR="00763D17">
        <w:rPr>
          <w:szCs w:val="24"/>
        </w:rPr>
        <w:t xml:space="preserve"> (Švietimo pogrupio)</w:t>
      </w:r>
      <w:r w:rsidR="00763D17" w:rsidRPr="00ED02EE">
        <w:rPr>
          <w:szCs w:val="24"/>
        </w:rPr>
        <w:t xml:space="preserve">, ir Švietimo, mokslo ir sporto ministerijos kolektyvinių derybų dėl Lietuvos švietimo ir mokslo šakos kolektyvinės sutarties pakeitimo </w:t>
      </w:r>
      <w:r w:rsidR="00763D17">
        <w:rPr>
          <w:szCs w:val="24"/>
        </w:rPr>
        <w:t xml:space="preserve">2021 m. gegužės 13 d. </w:t>
      </w:r>
      <w:r w:rsidR="00763D17" w:rsidRPr="00ED02EE">
        <w:rPr>
          <w:szCs w:val="24"/>
        </w:rPr>
        <w:t>posėdžio</w:t>
      </w:r>
      <w:r w:rsidR="00763D17" w:rsidRPr="0033628E">
        <w:rPr>
          <w:b/>
          <w:szCs w:val="24"/>
        </w:rPr>
        <w:t xml:space="preserve"> </w:t>
      </w:r>
      <w:r w:rsidR="00763D17">
        <w:rPr>
          <w:szCs w:val="24"/>
        </w:rPr>
        <w:t>protokolą.</w:t>
      </w:r>
    </w:p>
    <w:p w:rsidR="00B70218" w:rsidRDefault="00B70218" w:rsidP="00ED3B55">
      <w:pPr>
        <w:ind w:firstLine="567"/>
        <w:jc w:val="both"/>
        <w:rPr>
          <w:szCs w:val="24"/>
        </w:rPr>
      </w:pPr>
    </w:p>
    <w:p w:rsidR="00541804" w:rsidRPr="00FF6FBA" w:rsidRDefault="00541804" w:rsidP="00ED3B55">
      <w:pPr>
        <w:ind w:firstLine="567"/>
        <w:jc w:val="both"/>
        <w:rPr>
          <w:szCs w:val="24"/>
        </w:rPr>
      </w:pPr>
      <w:r>
        <w:rPr>
          <w:szCs w:val="24"/>
        </w:rPr>
        <w:t>2. SVARSTYTA. Profesinių sąjungų pateikti reikalavimai</w:t>
      </w:r>
      <w:r w:rsidRPr="00C63201">
        <w:rPr>
          <w:szCs w:val="24"/>
        </w:rPr>
        <w:t xml:space="preserve"> </w:t>
      </w:r>
      <w:r>
        <w:rPr>
          <w:szCs w:val="24"/>
        </w:rPr>
        <w:t xml:space="preserve">dėl </w:t>
      </w:r>
      <w:r w:rsidRPr="00440F58">
        <w:rPr>
          <w:szCs w:val="24"/>
        </w:rPr>
        <w:t>2017 m. lapkričio 22 d. Lietuvos švietimo ir mok</w:t>
      </w:r>
      <w:r w:rsidR="00B70218">
        <w:rPr>
          <w:szCs w:val="24"/>
        </w:rPr>
        <w:t>slo šakos kolektyvinės sutarties</w:t>
      </w:r>
      <w:r w:rsidRPr="00440F58">
        <w:rPr>
          <w:szCs w:val="24"/>
        </w:rPr>
        <w:t xml:space="preserve"> (Nr. S-631)  </w:t>
      </w:r>
      <w:r w:rsidRPr="00440F58">
        <w:rPr>
          <w:szCs w:val="24"/>
          <w:shd w:val="clear" w:color="auto" w:fill="FFFFFF"/>
        </w:rPr>
        <w:t>(kartu su 2020 m. spalio 9 d. Nr. S-1324 ir 2021 m. vasario 11 d. Nr. S-177 pakeitimais)</w:t>
      </w:r>
      <w:r w:rsidRPr="00440F58">
        <w:rPr>
          <w:szCs w:val="24"/>
        </w:rPr>
        <w:t xml:space="preserve"> pakeitimo</w:t>
      </w:r>
      <w:r w:rsidR="00106F02">
        <w:rPr>
          <w:szCs w:val="24"/>
        </w:rPr>
        <w:t xml:space="preserve"> (toliau – Kolektyvinė sutartis)</w:t>
      </w:r>
      <w:r>
        <w:rPr>
          <w:szCs w:val="24"/>
        </w:rPr>
        <w:t>.</w:t>
      </w:r>
    </w:p>
    <w:p w:rsidR="002821A7" w:rsidRDefault="002821A7" w:rsidP="00ED3B55">
      <w:pPr>
        <w:ind w:firstLine="567"/>
        <w:jc w:val="both"/>
        <w:rPr>
          <w:szCs w:val="24"/>
        </w:rPr>
      </w:pPr>
    </w:p>
    <w:p w:rsidR="00541804" w:rsidRDefault="00D81A1C" w:rsidP="00ED3B55">
      <w:pPr>
        <w:ind w:firstLine="567"/>
        <w:jc w:val="both"/>
        <w:rPr>
          <w:shd w:val="clear" w:color="auto" w:fill="FFFFFF"/>
        </w:rPr>
      </w:pPr>
      <w:r>
        <w:rPr>
          <w:szCs w:val="24"/>
        </w:rPr>
        <w:t xml:space="preserve">Derėtasi dėl </w:t>
      </w:r>
      <w:r w:rsidR="00106F02">
        <w:rPr>
          <w:szCs w:val="24"/>
        </w:rPr>
        <w:t xml:space="preserve">profesinių sąjungų pateikto reikalavimo Kolektyvinės sutarties 8.1 papunktyje  </w:t>
      </w:r>
      <w:r w:rsidR="00106F02" w:rsidRPr="00E34BCE">
        <w:rPr>
          <w:rStyle w:val="normaltextrun"/>
        </w:rPr>
        <w:t>numatyti konkrečią pinigų sumą 2022 metams, kuri būtų susieta</w:t>
      </w:r>
      <w:r w:rsidR="001864E9">
        <w:rPr>
          <w:rStyle w:val="normaltextrun"/>
        </w:rPr>
        <w:t xml:space="preserve"> su planuojama tinklo pertvarka.</w:t>
      </w:r>
    </w:p>
    <w:p w:rsidR="00106F02" w:rsidRDefault="00106F02" w:rsidP="00ED3B55">
      <w:pPr>
        <w:ind w:firstLine="567"/>
        <w:jc w:val="both"/>
        <w:rPr>
          <w:szCs w:val="24"/>
        </w:rPr>
      </w:pPr>
      <w:r w:rsidRPr="00134C35">
        <w:rPr>
          <w:szCs w:val="24"/>
        </w:rPr>
        <w:t xml:space="preserve">SUTARTA BENDRU SUTARIMU. </w:t>
      </w:r>
      <w:r w:rsidR="001864E9" w:rsidRPr="00134C35">
        <w:rPr>
          <w:szCs w:val="24"/>
        </w:rPr>
        <w:t xml:space="preserve">Tikslinti Kolektyvinės sutarties 8.1 papunkčio formuluotę, įrašant </w:t>
      </w:r>
      <w:r w:rsidR="00134C35" w:rsidRPr="00134C35">
        <w:rPr>
          <w:szCs w:val="24"/>
        </w:rPr>
        <w:t xml:space="preserve"> teisės akto pavadinimą, kuriuo</w:t>
      </w:r>
      <w:r w:rsidR="00134C35" w:rsidRPr="00134C35">
        <w:t xml:space="preserve"> nustato</w:t>
      </w:r>
      <w:r w:rsidR="00134C35">
        <w:t>ma</w:t>
      </w:r>
      <w:r w:rsidR="00134C35" w:rsidRPr="00134C35">
        <w:t xml:space="preserve"> Švietimo, mokslo ir sporto ministerijos asignavimuose numatytų valstybės biudžeto lėšų, skirtų išlaidoms, susijusioms su valstybinių ir savivaldybių mokyklų mokytojų, dirbančių pagal ikimokyklinio, priešmokyklinio, bendrojo ugdymo ir profesinio mokymo programas, skaičiaus optimizavimu, apmokėti, paskirstymo pagal savivaldybes ir valstybines mokyklas, vykdančias ikimokyklinio, priešmokyklinio, bendrojo ugdymo ir profesinio mokymo programas, tvarką</w:t>
      </w:r>
      <w:r w:rsidR="00134C35" w:rsidRPr="00134C35">
        <w:rPr>
          <w:szCs w:val="24"/>
        </w:rPr>
        <w:t>.</w:t>
      </w:r>
    </w:p>
    <w:p w:rsidR="00B70218" w:rsidRDefault="00B70218" w:rsidP="00ED3B55">
      <w:pPr>
        <w:ind w:firstLine="567"/>
        <w:jc w:val="both"/>
        <w:rPr>
          <w:szCs w:val="24"/>
        </w:rPr>
      </w:pPr>
    </w:p>
    <w:p w:rsidR="00106F02" w:rsidRDefault="00106F02" w:rsidP="00ED3B55">
      <w:pPr>
        <w:ind w:firstLine="567"/>
        <w:jc w:val="both"/>
        <w:rPr>
          <w:rStyle w:val="normaltextrun"/>
          <w:bCs/>
        </w:rPr>
      </w:pPr>
      <w:r w:rsidRPr="00106F02">
        <w:rPr>
          <w:szCs w:val="24"/>
        </w:rPr>
        <w:t xml:space="preserve">Derėtasi dėl profesinių sąjungų pateikto reikalavimo Kolektyvinės sutarties 8.2 papunktyje  </w:t>
      </w:r>
      <w:r w:rsidRPr="00106F02">
        <w:rPr>
          <w:rStyle w:val="normaltextrun"/>
        </w:rPr>
        <w:t xml:space="preserve">numatyti, kad darbo grupė dėl profesinių pensijų kaupimo turi būti sudaryta iki </w:t>
      </w:r>
      <w:r w:rsidRPr="00106F02">
        <w:rPr>
          <w:rStyle w:val="normaltextrun"/>
          <w:bCs/>
        </w:rPr>
        <w:t>2021 m. gruodžio 31</w:t>
      </w:r>
      <w:r w:rsidR="002821A7">
        <w:rPr>
          <w:rStyle w:val="normaltextrun"/>
          <w:bCs/>
        </w:rPr>
        <w:t> </w:t>
      </w:r>
      <w:r w:rsidRPr="00106F02">
        <w:rPr>
          <w:rStyle w:val="normaltextrun"/>
          <w:bCs/>
        </w:rPr>
        <w:t>d.</w:t>
      </w:r>
    </w:p>
    <w:p w:rsidR="00106F02" w:rsidRDefault="00106F02" w:rsidP="00ED3B55">
      <w:pPr>
        <w:ind w:firstLine="567"/>
        <w:jc w:val="both"/>
      </w:pPr>
      <w:r>
        <w:rPr>
          <w:rStyle w:val="normaltextrun"/>
          <w:bCs/>
        </w:rPr>
        <w:lastRenderedPageBreak/>
        <w:t>SUTARTA BENDRU SUTARIMU. Nekeisti Kolektyvinės sutarties 8.2 papunkčio formuluotės</w:t>
      </w:r>
      <w:r w:rsidR="00046F2E">
        <w:rPr>
          <w:rStyle w:val="normaltextrun"/>
          <w:bCs/>
        </w:rPr>
        <w:t>.</w:t>
      </w:r>
    </w:p>
    <w:p w:rsidR="00B70218" w:rsidRPr="00E34BCE" w:rsidRDefault="00B70218" w:rsidP="00ED3B55">
      <w:pPr>
        <w:ind w:firstLine="567"/>
        <w:jc w:val="both"/>
      </w:pPr>
    </w:p>
    <w:p w:rsidR="00106F02" w:rsidRPr="00106F02" w:rsidRDefault="003E2275" w:rsidP="00ED3B55">
      <w:pPr>
        <w:ind w:firstLine="567"/>
        <w:jc w:val="both"/>
        <w:rPr>
          <w:szCs w:val="24"/>
        </w:rPr>
      </w:pPr>
      <w:r>
        <w:rPr>
          <w:szCs w:val="24"/>
        </w:rPr>
        <w:t xml:space="preserve">Derėtasi dėl </w:t>
      </w:r>
      <w:r w:rsidRPr="00106F02">
        <w:rPr>
          <w:szCs w:val="24"/>
        </w:rPr>
        <w:t xml:space="preserve"> profesinių sąjungų pateikto reikalavimo Kolektyvinės sutarties</w:t>
      </w:r>
      <w:r>
        <w:rPr>
          <w:szCs w:val="24"/>
        </w:rPr>
        <w:t xml:space="preserve"> </w:t>
      </w:r>
      <w:r w:rsidR="00013157">
        <w:rPr>
          <w:shd w:val="clear" w:color="auto" w:fill="FFFFFF"/>
        </w:rPr>
        <w:t>8.4 papunktyje</w:t>
      </w:r>
      <w:r>
        <w:rPr>
          <w:shd w:val="clear" w:color="auto" w:fill="FFFFFF"/>
        </w:rPr>
        <w:t xml:space="preserve"> </w:t>
      </w:r>
      <w:r w:rsidRPr="00E34BCE">
        <w:rPr>
          <w:shd w:val="clear" w:color="auto" w:fill="FFFFFF"/>
        </w:rPr>
        <w:t xml:space="preserve">nustatyti, kad nuo 2022 m. sausio 1 d. mokytojų, dirbančių </w:t>
      </w:r>
      <w:r w:rsidRPr="003E2275">
        <w:rPr>
          <w:shd w:val="clear" w:color="auto" w:fill="FFFFFF"/>
        </w:rPr>
        <w:t xml:space="preserve">pagal </w:t>
      </w:r>
      <w:r w:rsidRPr="003E2275">
        <w:rPr>
          <w:bCs/>
          <w:shd w:val="clear" w:color="auto" w:fill="FFFFFF"/>
        </w:rPr>
        <w:t>ikimokyklinio ir priešmokyklinio</w:t>
      </w:r>
      <w:r w:rsidRPr="003E2275">
        <w:rPr>
          <w:shd w:val="clear" w:color="auto" w:fill="FFFFFF"/>
        </w:rPr>
        <w:t xml:space="preserve"> ugdymo programas, etatą sudaro 32 kontaktinės ir 4 nekontaktinės valandos, nuo 2023 m. sausio 1</w:t>
      </w:r>
      <w:r w:rsidRPr="00E34BCE">
        <w:rPr>
          <w:shd w:val="clear" w:color="auto" w:fill="FFFFFF"/>
        </w:rPr>
        <w:t xml:space="preserve"> d. </w:t>
      </w:r>
      <w:r w:rsidR="00FD7CAB">
        <w:rPr>
          <w:shd w:val="clear" w:color="auto" w:fill="FFFFFF"/>
        </w:rPr>
        <w:t>–</w:t>
      </w:r>
      <w:r w:rsidRPr="00E34BCE">
        <w:rPr>
          <w:shd w:val="clear" w:color="auto" w:fill="FFFFFF"/>
        </w:rPr>
        <w:t xml:space="preserve"> 31 kontaktinė ir 5 nekontaktinės valandos, nuo 2024 m. sausio 1 d. – 30 kontaktinių ir 6 nekontaktinės valandos</w:t>
      </w:r>
      <w:r>
        <w:rPr>
          <w:shd w:val="clear" w:color="auto" w:fill="FFFFFF"/>
        </w:rPr>
        <w:t>.</w:t>
      </w:r>
    </w:p>
    <w:p w:rsidR="006A0E2D" w:rsidRPr="002D046E" w:rsidRDefault="003E2275" w:rsidP="00ED3B55">
      <w:pPr>
        <w:ind w:firstLine="567"/>
        <w:jc w:val="both"/>
        <w:rPr>
          <w:rStyle w:val="normaltextrun"/>
          <w:bCs/>
        </w:rPr>
      </w:pPr>
      <w:r w:rsidRPr="002D046E">
        <w:rPr>
          <w:rStyle w:val="normaltextrun"/>
          <w:bCs/>
        </w:rPr>
        <w:t xml:space="preserve">SUTARTA BENDRU SUTARIMU. </w:t>
      </w:r>
      <w:r w:rsidR="006A0E2D" w:rsidRPr="002D046E">
        <w:rPr>
          <w:rStyle w:val="normaltextrun"/>
          <w:bCs/>
        </w:rPr>
        <w:t xml:space="preserve">Pakeisti Kolektyvinės sutarties 8.4 papunkčio formuluotę išdėstant konkrečiai pamečiui kaip keisis </w:t>
      </w:r>
      <w:r w:rsidR="006A0E2D" w:rsidRPr="002D046E">
        <w:rPr>
          <w:shd w:val="clear" w:color="auto" w:fill="FFFFFF"/>
        </w:rPr>
        <w:t xml:space="preserve">mokytojų, dirbančių pagal </w:t>
      </w:r>
      <w:r w:rsidR="006A0E2D" w:rsidRPr="002D046E">
        <w:rPr>
          <w:bCs/>
          <w:shd w:val="clear" w:color="auto" w:fill="FFFFFF"/>
        </w:rPr>
        <w:t>ikimokyklinio ir priešmokyklinio</w:t>
      </w:r>
      <w:r w:rsidR="006A0E2D" w:rsidRPr="002D046E">
        <w:rPr>
          <w:shd w:val="clear" w:color="auto" w:fill="FFFFFF"/>
        </w:rPr>
        <w:t xml:space="preserve"> ugdymo programas, etato sandara nuo 2022 metų</w:t>
      </w:r>
      <w:r w:rsidR="006A0E2D" w:rsidRPr="002D046E">
        <w:rPr>
          <w:rStyle w:val="normaltextrun"/>
          <w:bCs/>
        </w:rPr>
        <w:t>.</w:t>
      </w:r>
    </w:p>
    <w:p w:rsidR="00B70218" w:rsidRPr="002D046E" w:rsidRDefault="00B70218" w:rsidP="00ED3B55">
      <w:pPr>
        <w:ind w:firstLine="567"/>
        <w:jc w:val="both"/>
        <w:rPr>
          <w:rStyle w:val="normaltextrun"/>
          <w:bCs/>
        </w:rPr>
      </w:pPr>
    </w:p>
    <w:p w:rsidR="00013157" w:rsidRDefault="007A6161" w:rsidP="00ED3B55">
      <w:pPr>
        <w:ind w:firstLine="567"/>
        <w:jc w:val="both"/>
        <w:rPr>
          <w:rStyle w:val="normaltextrun"/>
        </w:rPr>
      </w:pPr>
      <w:r>
        <w:rPr>
          <w:szCs w:val="24"/>
        </w:rPr>
        <w:t>Derėtasi dėl</w:t>
      </w:r>
      <w:r w:rsidR="00013157" w:rsidRPr="00106F02">
        <w:rPr>
          <w:szCs w:val="24"/>
        </w:rPr>
        <w:t xml:space="preserve"> profesinių sąjungų pateikto reikalavimo Kolektyvinės sutarties</w:t>
      </w:r>
      <w:r w:rsidR="00013157">
        <w:rPr>
          <w:szCs w:val="24"/>
        </w:rPr>
        <w:t xml:space="preserve"> </w:t>
      </w:r>
      <w:r w:rsidR="00013157">
        <w:rPr>
          <w:rStyle w:val="normaltextrun"/>
        </w:rPr>
        <w:t xml:space="preserve">8.5 papunktyje </w:t>
      </w:r>
      <w:r w:rsidR="00013157" w:rsidRPr="00E34BCE">
        <w:rPr>
          <w:rStyle w:val="normaltextrun"/>
        </w:rPr>
        <w:t xml:space="preserve">numatyti konkrečius terminus ir dydžius iki kada ir kaip keičiama </w:t>
      </w:r>
      <w:r w:rsidR="00013157" w:rsidRPr="00013157">
        <w:rPr>
          <w:rStyle w:val="normaltextrun"/>
          <w:bCs/>
        </w:rPr>
        <w:t>darbo krūvio sandara</w:t>
      </w:r>
      <w:r w:rsidR="00013157" w:rsidRPr="00013157">
        <w:rPr>
          <w:rStyle w:val="normaltextrun"/>
        </w:rPr>
        <w:t>, atsižvelgiant į darbo užmokesčio didėjimą.</w:t>
      </w:r>
    </w:p>
    <w:p w:rsidR="005521A7" w:rsidRPr="002D046E" w:rsidRDefault="002D046E" w:rsidP="00ED3B55">
      <w:pPr>
        <w:ind w:firstLine="567"/>
        <w:jc w:val="both"/>
      </w:pPr>
      <w:r>
        <w:rPr>
          <w:rStyle w:val="normaltextrun"/>
        </w:rPr>
        <w:t xml:space="preserve">ŠMSM siūlo preliminarią Kolektyvinės sutarties 8.5 papunkčio formuluotę: </w:t>
      </w:r>
      <w:r w:rsidRPr="002D046E">
        <w:t xml:space="preserve">„Proporcingai pareiginės algos pastoviosios dalies koeficientų didinimui palaipsniui didinti ......darbuotojų (įvardyti konkrečiai) darbo laiką per savaitę iki </w:t>
      </w:r>
      <w:r w:rsidRPr="002D046E">
        <w:rPr>
          <w:lang w:val="en-US"/>
        </w:rPr>
        <w:t>36 valand</w:t>
      </w:r>
      <w:r w:rsidRPr="002D046E">
        <w:t>ų.“</w:t>
      </w:r>
    </w:p>
    <w:p w:rsidR="00ED02EE" w:rsidRDefault="00013157" w:rsidP="00ED3B55">
      <w:pPr>
        <w:ind w:firstLine="567"/>
        <w:jc w:val="both"/>
        <w:rPr>
          <w:rStyle w:val="normaltextrun"/>
          <w:bCs/>
        </w:rPr>
      </w:pPr>
      <w:r>
        <w:rPr>
          <w:rStyle w:val="normaltextrun"/>
          <w:bCs/>
        </w:rPr>
        <w:t>SUTARTA</w:t>
      </w:r>
      <w:r w:rsidR="006A0E2D">
        <w:rPr>
          <w:rStyle w:val="normaltextrun"/>
          <w:bCs/>
        </w:rPr>
        <w:t xml:space="preserve"> BENDRU SUTARIMU. Po konsultacijų su darbo grupe </w:t>
      </w:r>
      <w:r w:rsidR="00181710">
        <w:t>Š</w:t>
      </w:r>
      <w:r w:rsidR="00181710" w:rsidRPr="00181710">
        <w:t>vietimo įstaigų (išskyrus aukštąsias mokyklas) pedagoginių darbuotojų darbo apmokėjimui tobulinti</w:t>
      </w:r>
      <w:r w:rsidR="00181710">
        <w:rPr>
          <w:szCs w:val="24"/>
        </w:rPr>
        <w:t xml:space="preserve"> t</w:t>
      </w:r>
      <w:r w:rsidR="006A0E2D">
        <w:rPr>
          <w:rStyle w:val="normaltextrun"/>
          <w:bCs/>
        </w:rPr>
        <w:t>ęsti derybas</w:t>
      </w:r>
      <w:r w:rsidR="002D046E">
        <w:rPr>
          <w:rStyle w:val="normaltextrun"/>
          <w:bCs/>
        </w:rPr>
        <w:t xml:space="preserve"> dėl </w:t>
      </w:r>
      <w:r w:rsidR="002D046E">
        <w:rPr>
          <w:rStyle w:val="normaltextrun"/>
        </w:rPr>
        <w:t>Kolektyvinės sutarties 8.5 papunkčio formuluotės</w:t>
      </w:r>
      <w:r w:rsidR="00181710">
        <w:rPr>
          <w:rStyle w:val="normaltextrun"/>
          <w:bCs/>
        </w:rPr>
        <w:t>.</w:t>
      </w:r>
    </w:p>
    <w:p w:rsidR="00B70218" w:rsidRDefault="00B70218" w:rsidP="00ED3B55">
      <w:pPr>
        <w:ind w:firstLine="567"/>
        <w:jc w:val="both"/>
        <w:rPr>
          <w:rStyle w:val="normaltextrun"/>
          <w:bCs/>
        </w:rPr>
      </w:pPr>
    </w:p>
    <w:p w:rsidR="00013157" w:rsidRDefault="007A6161" w:rsidP="00ED3B55">
      <w:pPr>
        <w:ind w:firstLine="567"/>
        <w:jc w:val="both"/>
        <w:rPr>
          <w:rStyle w:val="normaltextrun"/>
          <w:bCs/>
        </w:rPr>
      </w:pPr>
      <w:r>
        <w:rPr>
          <w:szCs w:val="24"/>
        </w:rPr>
        <w:t>Derėtasi dėl</w:t>
      </w:r>
      <w:r w:rsidR="00013157" w:rsidRPr="00106F02">
        <w:rPr>
          <w:szCs w:val="24"/>
        </w:rPr>
        <w:t xml:space="preserve"> profesinių sąjungų pateikto reikalavimo Kolektyvinės sutarties</w:t>
      </w:r>
      <w:r w:rsidR="00013157">
        <w:rPr>
          <w:szCs w:val="24"/>
        </w:rPr>
        <w:t xml:space="preserve"> </w:t>
      </w:r>
      <w:r w:rsidR="00013157">
        <w:rPr>
          <w:rStyle w:val="normaltextrun"/>
        </w:rPr>
        <w:t xml:space="preserve">8.6 papunktyje </w:t>
      </w:r>
      <w:r w:rsidR="00013157" w:rsidRPr="00E34BCE">
        <w:rPr>
          <w:rStyle w:val="normaltextrun"/>
        </w:rPr>
        <w:t>numatyti, kad nuo 2022 m. rugsėjo 1 d. bus įdiegtas bazinės pareiginės algos modelis</w:t>
      </w:r>
      <w:r w:rsidR="00013157">
        <w:rPr>
          <w:rStyle w:val="normaltextrun"/>
        </w:rPr>
        <w:t>.</w:t>
      </w:r>
    </w:p>
    <w:p w:rsidR="00013157" w:rsidRDefault="00013157" w:rsidP="00ED3B55">
      <w:pPr>
        <w:ind w:firstLine="567"/>
        <w:jc w:val="both"/>
        <w:rPr>
          <w:rStyle w:val="normaltextrun"/>
          <w:bCs/>
        </w:rPr>
      </w:pPr>
      <w:r>
        <w:rPr>
          <w:rStyle w:val="normaltextrun"/>
          <w:bCs/>
        </w:rPr>
        <w:t xml:space="preserve">SUTARTA BENDRU SUTARIMU. Profesinės sąjungos kitam derybų posėdžiui pasiūlys Kolektyvinės sutarties 8.6 papunkčio formuluotę ir </w:t>
      </w:r>
      <w:r w:rsidR="00FD7CAB">
        <w:rPr>
          <w:rStyle w:val="normaltextrun"/>
          <w:bCs/>
        </w:rPr>
        <w:t>bus tęsiamos diskusijo</w:t>
      </w:r>
      <w:r>
        <w:rPr>
          <w:rStyle w:val="normaltextrun"/>
          <w:bCs/>
        </w:rPr>
        <w:t>s.</w:t>
      </w:r>
    </w:p>
    <w:p w:rsidR="00ED3B55" w:rsidRDefault="00ED3B55" w:rsidP="00ED3B55">
      <w:pPr>
        <w:ind w:firstLine="567"/>
        <w:jc w:val="both"/>
        <w:rPr>
          <w:rStyle w:val="normaltextrun"/>
          <w:bCs/>
        </w:rPr>
      </w:pPr>
    </w:p>
    <w:p w:rsidR="00013157" w:rsidRDefault="00013157" w:rsidP="00ED3B55">
      <w:pPr>
        <w:ind w:firstLine="567"/>
        <w:jc w:val="both"/>
      </w:pPr>
      <w:r w:rsidRPr="002F7848">
        <w:rPr>
          <w:szCs w:val="24"/>
        </w:rPr>
        <w:t>Derėtasi dėl profesinių sąjungų pateikto reikalavimo Kolektyvinės sutarties</w:t>
      </w:r>
      <w:r w:rsidR="002F7848" w:rsidRPr="002F7848">
        <w:rPr>
          <w:szCs w:val="24"/>
        </w:rPr>
        <w:t xml:space="preserve"> </w:t>
      </w:r>
      <w:r w:rsidR="00B70218">
        <w:rPr>
          <w:rStyle w:val="eop"/>
        </w:rPr>
        <w:t>8.9 papunktyje pakeisti</w:t>
      </w:r>
      <w:r w:rsidR="002F7848" w:rsidRPr="002F7848">
        <w:rPr>
          <w:rStyle w:val="eop"/>
        </w:rPr>
        <w:t xml:space="preserve"> nustatytą datą iš 2025 metų į 2024 ir d</w:t>
      </w:r>
      <w:r w:rsidR="00FD7CAB">
        <w:rPr>
          <w:rStyle w:val="normaltextrun"/>
        </w:rPr>
        <w:t>etalizuoti sutarties 8.9 papunktyje</w:t>
      </w:r>
      <w:r w:rsidR="002F7848" w:rsidRPr="002F7848">
        <w:rPr>
          <w:rStyle w:val="normaltextrun"/>
        </w:rPr>
        <w:t xml:space="preserve">, </w:t>
      </w:r>
      <w:r w:rsidR="002F7848" w:rsidRPr="002F7848">
        <w:rPr>
          <w:rStyle w:val="normaltextrun"/>
          <w:bCs/>
        </w:rPr>
        <w:t>numatant konkrečius terminus ir dydžius</w:t>
      </w:r>
      <w:r w:rsidR="002F7848" w:rsidRPr="002F7848">
        <w:rPr>
          <w:rStyle w:val="normaltextrun"/>
        </w:rPr>
        <w:t xml:space="preserve">, kaip laipsniškai kasmet iki </w:t>
      </w:r>
      <w:r w:rsidR="002F7848" w:rsidRPr="002F7848">
        <w:rPr>
          <w:rStyle w:val="normaltextrun"/>
          <w:bCs/>
        </w:rPr>
        <w:t>2024 m.</w:t>
      </w:r>
      <w:r w:rsidR="002F7848" w:rsidRPr="002F7848">
        <w:rPr>
          <w:rStyle w:val="normaltextrun"/>
        </w:rPr>
        <w:t xml:space="preserve"> turi didėti </w:t>
      </w:r>
      <w:r w:rsidR="002F7848" w:rsidRPr="002F7848">
        <w:rPr>
          <w:rStyle w:val="eop"/>
        </w:rPr>
        <w:t>Lietuvos Respublikos valstybės ir savivaldybių įstaigų darbuotojų darbo apmokėjimo ir komisijų narių atlyg</w:t>
      </w:r>
      <w:r w:rsidR="007A6161">
        <w:rPr>
          <w:rStyle w:val="eop"/>
        </w:rPr>
        <w:t>io už darbą įstatymo 5 priedo I–</w:t>
      </w:r>
      <w:r w:rsidR="002F7848" w:rsidRPr="002F7848">
        <w:rPr>
          <w:rStyle w:val="eop"/>
        </w:rPr>
        <w:t xml:space="preserve">VII skyriuose nurodytų darbuotojų </w:t>
      </w:r>
      <w:r w:rsidR="002F7848" w:rsidRPr="002F7848">
        <w:rPr>
          <w:rStyle w:val="normaltextrun"/>
        </w:rPr>
        <w:t xml:space="preserve">darbo užmokestis, kad 2024 m. pasiektų šalies </w:t>
      </w:r>
      <w:r w:rsidR="002F7848" w:rsidRPr="002F7848">
        <w:rPr>
          <w:rStyle w:val="normaltextrun"/>
          <w:bCs/>
        </w:rPr>
        <w:t>130 proc. VDU</w:t>
      </w:r>
      <w:r w:rsidR="002F7848" w:rsidRPr="002F7848">
        <w:rPr>
          <w:rStyle w:val="normaltextrun"/>
        </w:rPr>
        <w:t xml:space="preserve">. </w:t>
      </w:r>
      <w:r w:rsidR="002F7848" w:rsidRPr="002F7848">
        <w:t>Papildyti sutarties 8.9 p</w:t>
      </w:r>
      <w:r w:rsidR="00FD7CAB">
        <w:t>apunktį</w:t>
      </w:r>
      <w:r w:rsidR="002F7848" w:rsidRPr="002F7848">
        <w:t xml:space="preserve"> ir numatyti, kad  vidutinis darbo užmokestis skaičiuojamas ne nuo šalies VDU, o nuo </w:t>
      </w:r>
      <w:r w:rsidR="002F7848" w:rsidRPr="002F7848">
        <w:rPr>
          <w:bCs/>
        </w:rPr>
        <w:t>aukštojo išsilavinimo reikalaujančių profesijų</w:t>
      </w:r>
      <w:r w:rsidR="002F7848" w:rsidRPr="002F7848">
        <w:t xml:space="preserve"> VDU</w:t>
      </w:r>
      <w:r w:rsidR="002F7848">
        <w:t>.</w:t>
      </w:r>
    </w:p>
    <w:p w:rsidR="002E4013" w:rsidRPr="002E4013" w:rsidRDefault="002E4013" w:rsidP="00ED3B55">
      <w:pPr>
        <w:ind w:firstLine="567"/>
        <w:jc w:val="both"/>
      </w:pPr>
      <w:r>
        <w:t>ŠMSM pasiūlė Kolektyvinės sutarties 8.9 papunkčio tokią formuluotę: „</w:t>
      </w:r>
      <w:r w:rsidRPr="002E4013">
        <w:t>8.9. Inicijuoti Lietuvos Respublikos valstybės ir savivaldybių įstaigų darbuotojų darbo apmokėjimo ir komisijų narių atlygio už darbą įstatymo pakeitimus, pagal kuriuos mokytojų, dirbančių pagal ikimokyklinio, priešmokyklinio, bendrojo ugdymo, neformaliojo švietimo ir profesinio mokymo programas, ir pagalbos mokiniui specialistų, nurodytų šio įstatymo 5 priede, darbo užmokestis nuo 2022 m. rugsėjo 1 d. būtų didinamas vidutiniškai 10 procentų. Pasiekti, kad nuo 202</w:t>
      </w:r>
      <w:r w:rsidRPr="002E4013">
        <w:rPr>
          <w:lang w:val="en-US"/>
        </w:rPr>
        <w:t>4</w:t>
      </w:r>
      <w:r w:rsidRPr="002E4013">
        <w:t xml:space="preserve"> m. rugsėjo </w:t>
      </w:r>
      <w:r w:rsidRPr="002E4013">
        <w:rPr>
          <w:lang w:val="en-US"/>
        </w:rPr>
        <w:t xml:space="preserve">1 d. </w:t>
      </w:r>
      <w:r w:rsidRPr="002E4013">
        <w:t>mokytojų vidutinis darbo užmokestis sudarytų 130 procentų šalies vidutinio darbo užmokesčio.</w:t>
      </w:r>
      <w:r>
        <w:t>“.</w:t>
      </w:r>
    </w:p>
    <w:p w:rsidR="002F7848" w:rsidRDefault="002F7848" w:rsidP="00ED3B55">
      <w:pPr>
        <w:ind w:firstLine="567"/>
        <w:jc w:val="both"/>
        <w:rPr>
          <w:rStyle w:val="normaltextrun"/>
          <w:bCs/>
        </w:rPr>
      </w:pPr>
      <w:r>
        <w:rPr>
          <w:rStyle w:val="normaltextrun"/>
          <w:bCs/>
        </w:rPr>
        <w:t xml:space="preserve">SUTARTA BENDRU SUTARIMU. </w:t>
      </w:r>
      <w:r w:rsidR="002E4013">
        <w:rPr>
          <w:rStyle w:val="normaltextrun"/>
          <w:bCs/>
        </w:rPr>
        <w:t xml:space="preserve">Profesinės sąjungos  </w:t>
      </w:r>
      <w:r>
        <w:rPr>
          <w:rStyle w:val="normaltextrun"/>
          <w:bCs/>
        </w:rPr>
        <w:t xml:space="preserve">pateiks </w:t>
      </w:r>
      <w:r w:rsidR="002E4013">
        <w:rPr>
          <w:rStyle w:val="normaltextrun"/>
          <w:bCs/>
        </w:rPr>
        <w:t>savo nuomonę dėl ŠMSM siūlomos K</w:t>
      </w:r>
      <w:r>
        <w:rPr>
          <w:rStyle w:val="normaltextrun"/>
          <w:bCs/>
        </w:rPr>
        <w:t>olektyvinė</w:t>
      </w:r>
      <w:r w:rsidR="002E4013">
        <w:rPr>
          <w:rStyle w:val="normaltextrun"/>
          <w:bCs/>
        </w:rPr>
        <w:t>s sutarties 8.9</w:t>
      </w:r>
      <w:r>
        <w:rPr>
          <w:rStyle w:val="normaltextrun"/>
          <w:bCs/>
        </w:rPr>
        <w:t xml:space="preserve"> papunkči</w:t>
      </w:r>
      <w:r w:rsidR="002E4013">
        <w:rPr>
          <w:rStyle w:val="normaltextrun"/>
          <w:bCs/>
        </w:rPr>
        <w:t>o formuluotės</w:t>
      </w:r>
      <w:r>
        <w:rPr>
          <w:rStyle w:val="normaltextrun"/>
          <w:bCs/>
        </w:rPr>
        <w:t>.</w:t>
      </w:r>
    </w:p>
    <w:p w:rsidR="00ED3B55" w:rsidRDefault="00ED3B55" w:rsidP="00ED3B55">
      <w:pPr>
        <w:ind w:firstLine="567"/>
        <w:jc w:val="both"/>
        <w:rPr>
          <w:rStyle w:val="normaltextrun"/>
          <w:bCs/>
        </w:rPr>
      </w:pPr>
    </w:p>
    <w:p w:rsidR="002F7848" w:rsidRPr="00FD7CAB" w:rsidRDefault="00046F2E" w:rsidP="00ED3B55">
      <w:pPr>
        <w:ind w:firstLine="567"/>
        <w:jc w:val="both"/>
        <w:rPr>
          <w:rStyle w:val="eop"/>
          <w:bCs/>
        </w:rPr>
      </w:pPr>
      <w:r>
        <w:rPr>
          <w:szCs w:val="24"/>
        </w:rPr>
        <w:t>Derėtasi dėl</w:t>
      </w:r>
      <w:r w:rsidR="002F7848" w:rsidRPr="002F7848">
        <w:rPr>
          <w:szCs w:val="24"/>
        </w:rPr>
        <w:t xml:space="preserve"> profesinių sąjungų pateikto reikalavimo sujungti Kolektyvinės sutarties</w:t>
      </w:r>
      <w:r w:rsidR="00FD7CAB">
        <w:rPr>
          <w:rStyle w:val="eop"/>
        </w:rPr>
        <w:t xml:space="preserve"> 8.5, 8.9 ir 8.17 papunkčius</w:t>
      </w:r>
      <w:r w:rsidR="002F7848" w:rsidRPr="002F7848">
        <w:rPr>
          <w:rStyle w:val="eop"/>
        </w:rPr>
        <w:t xml:space="preserve"> į naują 8.5 </w:t>
      </w:r>
      <w:r w:rsidR="00FD7CAB">
        <w:rPr>
          <w:rStyle w:val="eop"/>
        </w:rPr>
        <w:t>papunktį</w:t>
      </w:r>
      <w:r w:rsidR="002F7848" w:rsidRPr="002F7848">
        <w:rPr>
          <w:rStyle w:val="eop"/>
        </w:rPr>
        <w:t xml:space="preserve"> ir numatyti, kad </w:t>
      </w:r>
      <w:r w:rsidR="002F7848" w:rsidRPr="002F7848">
        <w:rPr>
          <w:rStyle w:val="eop"/>
          <w:bCs/>
        </w:rPr>
        <w:t xml:space="preserve">nuo 2021 m. rugsėjo 1 d. </w:t>
      </w:r>
      <w:r w:rsidR="002F7848" w:rsidRPr="002F7848">
        <w:rPr>
          <w:rStyle w:val="eop"/>
        </w:rPr>
        <w:t xml:space="preserve"> Lietuvos Respublikos valstybės ir savivaldybių įstaigų darbuotojų darbo apmokėjimo ir komisijų narių atlygio už darbą įstatymo 5 priedo I-VII skyriuose nurodytų darbuotojų pareiginės algos pastoviosios dalies </w:t>
      </w:r>
      <w:r w:rsidR="002F7848" w:rsidRPr="002F7848">
        <w:rPr>
          <w:rStyle w:val="eop"/>
          <w:bCs/>
        </w:rPr>
        <w:t>koeficientas didinamas 15 proc.</w:t>
      </w:r>
      <w:r w:rsidR="002F7848" w:rsidRPr="002F7848">
        <w:rPr>
          <w:rStyle w:val="eop"/>
        </w:rPr>
        <w:t xml:space="preserve"> </w:t>
      </w:r>
      <w:r w:rsidR="00FD7CAB">
        <w:rPr>
          <w:rStyle w:val="eop"/>
        </w:rPr>
        <w:t xml:space="preserve">ir </w:t>
      </w:r>
      <w:r w:rsidR="00B70218">
        <w:rPr>
          <w:rStyle w:val="eop"/>
        </w:rPr>
        <w:t xml:space="preserve">dėl </w:t>
      </w:r>
      <w:r w:rsidR="00FD7CAB">
        <w:rPr>
          <w:rStyle w:val="eop"/>
        </w:rPr>
        <w:t>siūlomų alter</w:t>
      </w:r>
      <w:r w:rsidR="00B70218">
        <w:rPr>
          <w:rStyle w:val="eop"/>
        </w:rPr>
        <w:t>natyvų darbo užmokesčiui didin</w:t>
      </w:r>
      <w:r w:rsidR="00FD7CAB">
        <w:rPr>
          <w:rStyle w:val="eop"/>
        </w:rPr>
        <w:t>ti</w:t>
      </w:r>
      <w:r w:rsidR="002F7848" w:rsidRPr="002F7848">
        <w:rPr>
          <w:rStyle w:val="eop"/>
        </w:rPr>
        <w:t>:</w:t>
      </w:r>
    </w:p>
    <w:p w:rsidR="002F7848" w:rsidRDefault="00FD7CAB" w:rsidP="002821A7">
      <w:pPr>
        <w:pStyle w:val="Sraopastraipa"/>
        <w:numPr>
          <w:ilvl w:val="0"/>
          <w:numId w:val="13"/>
        </w:numPr>
        <w:spacing w:line="259" w:lineRule="auto"/>
        <w:ind w:left="0" w:firstLine="567"/>
        <w:jc w:val="both"/>
        <w:rPr>
          <w:rStyle w:val="eop"/>
        </w:rPr>
      </w:pPr>
      <w:r>
        <w:rPr>
          <w:rStyle w:val="eop"/>
          <w:bCs/>
        </w:rPr>
        <w:t>n</w:t>
      </w:r>
      <w:r w:rsidR="002F7848" w:rsidRPr="002F7848">
        <w:rPr>
          <w:rStyle w:val="eop"/>
          <w:bCs/>
        </w:rPr>
        <w:t>uo 2021 m. rugsėjo 1 d.</w:t>
      </w:r>
      <w:r w:rsidR="002F7848" w:rsidRPr="002F7848">
        <w:rPr>
          <w:rStyle w:val="eop"/>
        </w:rPr>
        <w:t xml:space="preserve"> pareiginės algos pastoviosios dalies koeficientas didinamas 6 proc., o nuo 2022 m. rugsėjo 1 d. 10 proc.;</w:t>
      </w:r>
    </w:p>
    <w:p w:rsidR="00013157" w:rsidRDefault="00FD7CAB" w:rsidP="002821A7">
      <w:pPr>
        <w:pStyle w:val="Sraopastraipa"/>
        <w:numPr>
          <w:ilvl w:val="0"/>
          <w:numId w:val="13"/>
        </w:numPr>
        <w:ind w:left="0" w:firstLine="567"/>
        <w:jc w:val="both"/>
        <w:rPr>
          <w:rStyle w:val="normaltextrun"/>
        </w:rPr>
      </w:pPr>
      <w:r>
        <w:rPr>
          <w:rStyle w:val="eop"/>
        </w:rPr>
        <w:t>j</w:t>
      </w:r>
      <w:r w:rsidR="002F7848" w:rsidRPr="002F7848">
        <w:rPr>
          <w:rStyle w:val="eop"/>
        </w:rPr>
        <w:t>ei nuo 2021 m. rugsėjo 1 d. pareiginės algos pastoviosios dalies koeficientas</w:t>
      </w:r>
      <w:r w:rsidR="002F7848" w:rsidRPr="002F7848">
        <w:rPr>
          <w:rStyle w:val="normaltextrun"/>
        </w:rPr>
        <w:t xml:space="preserve"> nedidinamas 6 proc., tada </w:t>
      </w:r>
      <w:r w:rsidR="002F7848" w:rsidRPr="002F7848">
        <w:rPr>
          <w:rStyle w:val="normaltextrun"/>
          <w:bCs/>
        </w:rPr>
        <w:t>nuo 2022 m. rugsėjo 1 d. didinamas 15 proc</w:t>
      </w:r>
      <w:r w:rsidR="002F7848" w:rsidRPr="002F7848">
        <w:rPr>
          <w:rStyle w:val="normaltextrun"/>
        </w:rPr>
        <w:t>.</w:t>
      </w:r>
    </w:p>
    <w:p w:rsidR="002E4013" w:rsidRPr="00AF6C1A" w:rsidRDefault="002E4013" w:rsidP="00ED3B55">
      <w:pPr>
        <w:ind w:firstLine="567"/>
        <w:jc w:val="both"/>
        <w:rPr>
          <w:rStyle w:val="eop"/>
          <w:bCs/>
        </w:rPr>
      </w:pPr>
      <w:r>
        <w:rPr>
          <w:rStyle w:val="normaltextrun"/>
        </w:rPr>
        <w:t xml:space="preserve">ŠMSM siūlo </w:t>
      </w:r>
      <w:r w:rsidRPr="002F7848">
        <w:rPr>
          <w:rStyle w:val="eop"/>
        </w:rPr>
        <w:t xml:space="preserve">pareiginės algos pastoviosios dalies </w:t>
      </w:r>
      <w:r w:rsidR="00AF6C1A" w:rsidRPr="00AF6C1A">
        <w:rPr>
          <w:rStyle w:val="eop"/>
          <w:bCs/>
        </w:rPr>
        <w:t>koeficientu</w:t>
      </w:r>
      <w:r w:rsidRPr="00AF6C1A">
        <w:rPr>
          <w:rStyle w:val="eop"/>
          <w:bCs/>
        </w:rPr>
        <w:t>s didinti 10 proc. nuo 2022 m. rugsėjo 1 d.</w:t>
      </w:r>
    </w:p>
    <w:p w:rsidR="002E4013" w:rsidRPr="00AF6C1A" w:rsidRDefault="002E4013" w:rsidP="00ED3B55">
      <w:pPr>
        <w:ind w:firstLine="567"/>
        <w:jc w:val="both"/>
        <w:rPr>
          <w:rStyle w:val="normaltextrun"/>
          <w:bCs/>
        </w:rPr>
      </w:pPr>
      <w:r w:rsidRPr="00AF6C1A">
        <w:rPr>
          <w:rStyle w:val="eop"/>
          <w:bCs/>
        </w:rPr>
        <w:t xml:space="preserve">Profesinės sąjungos siūlo alternatyvą: </w:t>
      </w:r>
      <w:r w:rsidR="00AF6C1A" w:rsidRPr="002F7848">
        <w:rPr>
          <w:rStyle w:val="eop"/>
        </w:rPr>
        <w:t xml:space="preserve">pareiginės algos pastoviosios dalies </w:t>
      </w:r>
      <w:r w:rsidR="00AF6C1A" w:rsidRPr="00AF6C1A">
        <w:rPr>
          <w:rStyle w:val="eop"/>
          <w:bCs/>
        </w:rPr>
        <w:t>koeficientus didinti 10 proc. nuo 2022 m. sausio 1 d.</w:t>
      </w:r>
    </w:p>
    <w:p w:rsidR="00AF6C1A" w:rsidRDefault="002F7848" w:rsidP="00ED3B55">
      <w:pPr>
        <w:ind w:firstLine="567"/>
        <w:jc w:val="both"/>
        <w:rPr>
          <w:rStyle w:val="normaltextrun"/>
          <w:bCs/>
        </w:rPr>
      </w:pPr>
      <w:r w:rsidRPr="002F7848">
        <w:rPr>
          <w:rStyle w:val="normaltextrun"/>
          <w:bCs/>
        </w:rPr>
        <w:t>SUTARTA BENDRU SUTAR</w:t>
      </w:r>
      <w:r w:rsidR="007A6161">
        <w:rPr>
          <w:rStyle w:val="normaltextrun"/>
          <w:bCs/>
        </w:rPr>
        <w:t>IMU.</w:t>
      </w:r>
      <w:r w:rsidRPr="002F7848">
        <w:rPr>
          <w:rStyle w:val="normaltextrun"/>
          <w:bCs/>
        </w:rPr>
        <w:t xml:space="preserve"> </w:t>
      </w:r>
      <w:r w:rsidR="00AF6C1A">
        <w:rPr>
          <w:rStyle w:val="normaltextrun"/>
          <w:bCs/>
        </w:rPr>
        <w:t>ŠMSM įvertins lėšų poreikį profesinių sąjungų ir ŠMSM pasiūlymas įgyvendinti.</w:t>
      </w:r>
    </w:p>
    <w:p w:rsidR="00ED3B55" w:rsidRDefault="00ED3B55" w:rsidP="00ED3B55">
      <w:pPr>
        <w:ind w:firstLine="567"/>
        <w:jc w:val="both"/>
        <w:rPr>
          <w:rStyle w:val="normaltextrun"/>
          <w:bCs/>
        </w:rPr>
      </w:pPr>
    </w:p>
    <w:p w:rsidR="002F7848" w:rsidRDefault="007A6161" w:rsidP="00ED3B55">
      <w:pPr>
        <w:ind w:firstLine="567"/>
        <w:jc w:val="both"/>
        <w:rPr>
          <w:rStyle w:val="eop"/>
        </w:rPr>
      </w:pPr>
      <w:r>
        <w:rPr>
          <w:szCs w:val="24"/>
        </w:rPr>
        <w:t>Derėtasi dėl</w:t>
      </w:r>
      <w:r w:rsidR="003553EB" w:rsidRPr="003553EB">
        <w:rPr>
          <w:szCs w:val="24"/>
        </w:rPr>
        <w:t xml:space="preserve"> profesinių sąjungų pateikto reikalavimo keisti Kolektyvinės sutarties</w:t>
      </w:r>
      <w:r w:rsidR="003553EB" w:rsidRPr="003553EB">
        <w:rPr>
          <w:rStyle w:val="eop"/>
        </w:rPr>
        <w:t xml:space="preserve"> 8.15 papunktį</w:t>
      </w:r>
      <w:r w:rsidR="00B70218">
        <w:rPr>
          <w:rStyle w:val="eop"/>
        </w:rPr>
        <w:t>, kuriame</w:t>
      </w:r>
      <w:r w:rsidR="003553EB" w:rsidRPr="003553EB">
        <w:rPr>
          <w:rStyle w:val="eop"/>
        </w:rPr>
        <w:t xml:space="preserve"> numatyti, kad </w:t>
      </w:r>
      <w:r w:rsidR="003553EB" w:rsidRPr="003553EB">
        <w:rPr>
          <w:rStyle w:val="eop"/>
          <w:bCs/>
        </w:rPr>
        <w:t>300 Eur stipendija</w:t>
      </w:r>
      <w:r w:rsidR="003553EB" w:rsidRPr="003553EB">
        <w:rPr>
          <w:rStyle w:val="eop"/>
        </w:rPr>
        <w:t xml:space="preserve"> skaidoma į dvi dalis, 150 Eur išmokama kaip stipendija studijuojant, o likę 150 Eur kaupiami ir sukaupta suma išmokama po studijų, įsidarbinus mokytoju ir sudarius sutartį dirbti ne mažiau kaip 3 metus</w:t>
      </w:r>
      <w:r w:rsidR="003553EB">
        <w:rPr>
          <w:rStyle w:val="eop"/>
        </w:rPr>
        <w:t>.</w:t>
      </w:r>
    </w:p>
    <w:p w:rsidR="00AF6C1A" w:rsidRPr="00AF6C1A" w:rsidRDefault="003553EB" w:rsidP="002F0CE6">
      <w:pPr>
        <w:ind w:firstLine="567"/>
        <w:jc w:val="both"/>
        <w:rPr>
          <w:rStyle w:val="eop"/>
          <w:bCs/>
        </w:rPr>
      </w:pPr>
      <w:r>
        <w:rPr>
          <w:rStyle w:val="normaltextrun"/>
          <w:bCs/>
        </w:rPr>
        <w:t>SUTARTA BEND</w:t>
      </w:r>
      <w:r w:rsidR="002F0CE6">
        <w:rPr>
          <w:rStyle w:val="normaltextrun"/>
          <w:bCs/>
        </w:rPr>
        <w:t xml:space="preserve">RU SUTARIMU. </w:t>
      </w:r>
      <w:r w:rsidR="00AF6C1A">
        <w:rPr>
          <w:rStyle w:val="eop"/>
          <w:bCs/>
        </w:rPr>
        <w:t xml:space="preserve">Svarstyti Kolektyvinės sutarties 8.1 papunkčio papildymą dėl fondo ar programos </w:t>
      </w:r>
      <w:r w:rsidR="00046F2E">
        <w:rPr>
          <w:rStyle w:val="eop"/>
          <w:bCs/>
        </w:rPr>
        <w:t>jaunų / pradedančių mokytojų</w:t>
      </w:r>
      <w:r w:rsidR="00AF6C1A">
        <w:rPr>
          <w:rStyle w:val="eop"/>
          <w:bCs/>
        </w:rPr>
        <w:t xml:space="preserve"> </w:t>
      </w:r>
      <w:r w:rsidR="0058450B">
        <w:rPr>
          <w:rStyle w:val="eop"/>
          <w:bCs/>
        </w:rPr>
        <w:t xml:space="preserve"> pritraukimo į švietimo sistemą pritraukimo</w:t>
      </w:r>
      <w:r w:rsidR="005B15B1">
        <w:rPr>
          <w:rStyle w:val="eop"/>
          <w:bCs/>
        </w:rPr>
        <w:t xml:space="preserve"> </w:t>
      </w:r>
      <w:r w:rsidR="00AF6C1A">
        <w:rPr>
          <w:rStyle w:val="eop"/>
          <w:bCs/>
        </w:rPr>
        <w:t>sukūrimo</w:t>
      </w:r>
      <w:r w:rsidR="005B15B1">
        <w:rPr>
          <w:rStyle w:val="eop"/>
          <w:bCs/>
        </w:rPr>
        <w:t>.</w:t>
      </w:r>
      <w:r w:rsidR="00AF6C1A">
        <w:rPr>
          <w:rStyle w:val="eop"/>
          <w:bCs/>
        </w:rPr>
        <w:t xml:space="preserve"> </w:t>
      </w:r>
    </w:p>
    <w:p w:rsidR="007A6161" w:rsidRDefault="007A6161" w:rsidP="00ED3B55">
      <w:pPr>
        <w:spacing w:line="259" w:lineRule="auto"/>
        <w:ind w:firstLine="567"/>
        <w:jc w:val="both"/>
        <w:rPr>
          <w:rStyle w:val="normaltextrun"/>
          <w:bCs/>
        </w:rPr>
      </w:pPr>
    </w:p>
    <w:p w:rsidR="005B15B1" w:rsidRDefault="00C171F5" w:rsidP="00ED3B55">
      <w:pPr>
        <w:ind w:firstLine="567"/>
        <w:jc w:val="both"/>
        <w:rPr>
          <w:rStyle w:val="normaltextrun"/>
        </w:rPr>
      </w:pPr>
      <w:r w:rsidRPr="00C171F5">
        <w:rPr>
          <w:szCs w:val="24"/>
        </w:rPr>
        <w:t>De</w:t>
      </w:r>
      <w:r w:rsidR="007A6161">
        <w:rPr>
          <w:szCs w:val="24"/>
        </w:rPr>
        <w:t>rėtasi dėl</w:t>
      </w:r>
      <w:r w:rsidRPr="00C171F5">
        <w:rPr>
          <w:szCs w:val="24"/>
        </w:rPr>
        <w:t xml:space="preserve"> profesinių sąjungų pateikto reikalavimo </w:t>
      </w:r>
      <w:r w:rsidRPr="00C171F5">
        <w:rPr>
          <w:rStyle w:val="normaltextrun"/>
        </w:rPr>
        <w:t>pakeisti Kolektyvinės sutarties 8.16 papunktį</w:t>
      </w:r>
      <w:r w:rsidR="007A6161">
        <w:rPr>
          <w:rStyle w:val="normaltextrun"/>
        </w:rPr>
        <w:t>, kuriame</w:t>
      </w:r>
      <w:r w:rsidRPr="00C171F5">
        <w:rPr>
          <w:rStyle w:val="normaltextrun"/>
        </w:rPr>
        <w:t xml:space="preserve"> numatyti</w:t>
      </w:r>
      <w:r w:rsidR="007A6161">
        <w:rPr>
          <w:rStyle w:val="normaltextrun"/>
        </w:rPr>
        <w:t>, kad</w:t>
      </w:r>
      <w:r w:rsidRPr="00C171F5">
        <w:rPr>
          <w:rStyle w:val="normaltextrun"/>
        </w:rPr>
        <w:t xml:space="preserve"> </w:t>
      </w:r>
      <w:r w:rsidRPr="00C171F5">
        <w:rPr>
          <w:rStyle w:val="normaltextrun"/>
        </w:rPr>
        <w:t xml:space="preserve">nuo 2022 m. sausio 1 d. ikimokyklinio, priešmokyklinio ugdymo, ir švietimo pagalbos finansavimą 100 proc. iš valstybės biudžeto skirti savivaldybėms kaip </w:t>
      </w:r>
      <w:r w:rsidRPr="00C171F5">
        <w:rPr>
          <w:rStyle w:val="normaltextrun"/>
          <w:bCs/>
        </w:rPr>
        <w:t>specialią tikslinę dotaciją</w:t>
      </w:r>
      <w:r w:rsidRPr="00C171F5">
        <w:rPr>
          <w:rStyle w:val="normaltextrun"/>
        </w:rPr>
        <w:t xml:space="preserve"> savivaldybių biudžetams.</w:t>
      </w:r>
    </w:p>
    <w:p w:rsidR="00C171F5" w:rsidRDefault="00C171F5" w:rsidP="00ED3B55">
      <w:pPr>
        <w:ind w:firstLine="567"/>
        <w:jc w:val="both"/>
        <w:rPr>
          <w:rStyle w:val="normaltextrun"/>
          <w:bCs/>
        </w:rPr>
      </w:pPr>
      <w:r w:rsidRPr="00C171F5">
        <w:rPr>
          <w:rStyle w:val="normaltextrun"/>
          <w:bCs/>
        </w:rPr>
        <w:t xml:space="preserve">SUTARTA BENDRU SUTARIMU. </w:t>
      </w:r>
      <w:r w:rsidR="005B15B1">
        <w:rPr>
          <w:rStyle w:val="normaltextrun"/>
          <w:bCs/>
        </w:rPr>
        <w:t>Kolektyvinėje sutartyje 8.16 papunkčio formuluotės nekeisti.</w:t>
      </w:r>
    </w:p>
    <w:p w:rsidR="005B15B1" w:rsidRPr="005B15B1" w:rsidRDefault="005B15B1" w:rsidP="00ED3B55">
      <w:pPr>
        <w:ind w:firstLine="567"/>
        <w:jc w:val="both"/>
        <w:rPr>
          <w:rStyle w:val="normaltextrun"/>
        </w:rPr>
      </w:pPr>
    </w:p>
    <w:p w:rsidR="00C171F5" w:rsidRDefault="00C171F5" w:rsidP="00ED3B55">
      <w:pPr>
        <w:ind w:firstLine="567"/>
        <w:jc w:val="both"/>
        <w:rPr>
          <w:rStyle w:val="normaltextrun"/>
        </w:rPr>
      </w:pPr>
      <w:r w:rsidRPr="00C171F5">
        <w:rPr>
          <w:szCs w:val="24"/>
        </w:rPr>
        <w:t xml:space="preserve">Derėtasi dėl profesinių sąjungų pateikto reikalavimo </w:t>
      </w:r>
      <w:r w:rsidRPr="00C171F5">
        <w:rPr>
          <w:rStyle w:val="normaltextrun"/>
        </w:rPr>
        <w:t xml:space="preserve">papildyti Kolektyvinę sutartį </w:t>
      </w:r>
      <w:r w:rsidRPr="00C171F5">
        <w:rPr>
          <w:rStyle w:val="normaltextrun"/>
          <w:bCs/>
        </w:rPr>
        <w:t xml:space="preserve">nauju </w:t>
      </w:r>
      <w:r w:rsidR="005D149D">
        <w:rPr>
          <w:rStyle w:val="normaltextrun"/>
          <w:bCs/>
        </w:rPr>
        <w:t>papunkčiu</w:t>
      </w:r>
      <w:r w:rsidR="007A6161">
        <w:rPr>
          <w:rStyle w:val="normaltextrun"/>
          <w:bCs/>
        </w:rPr>
        <w:t xml:space="preserve">, kuriame būtų </w:t>
      </w:r>
      <w:r w:rsidR="007A6161">
        <w:rPr>
          <w:rStyle w:val="normaltextrun"/>
        </w:rPr>
        <w:t>nustatyta</w:t>
      </w:r>
      <w:r w:rsidRPr="00C171F5">
        <w:rPr>
          <w:rStyle w:val="normaltextrun"/>
        </w:rPr>
        <w:t xml:space="preserve">, kad švietimo įstaigose veikiančių </w:t>
      </w:r>
      <w:r w:rsidRPr="00C171F5">
        <w:rPr>
          <w:rStyle w:val="normaltextrun"/>
          <w:bCs/>
        </w:rPr>
        <w:t xml:space="preserve">bibliotekų darbuotojai </w:t>
      </w:r>
      <w:r w:rsidRPr="00C171F5">
        <w:rPr>
          <w:rStyle w:val="normaltextrun"/>
        </w:rPr>
        <w:t>yra švietimo darbuotojai ir jiems darbo užmokestis mokamas vadovaujantis Lietuvos Respublikos valstybės ir savivaldybių įstaigų darbuotojų darbo apmokėjimo ir komisijų narių atlygio už darbą įstatymo 5 priedu</w:t>
      </w:r>
      <w:r>
        <w:rPr>
          <w:rStyle w:val="normaltextrun"/>
        </w:rPr>
        <w:t>.</w:t>
      </w:r>
    </w:p>
    <w:p w:rsidR="00C171F5" w:rsidRDefault="00C171F5" w:rsidP="00ED3B55">
      <w:pPr>
        <w:ind w:firstLine="567"/>
        <w:jc w:val="both"/>
        <w:rPr>
          <w:rStyle w:val="normaltextrun"/>
          <w:bCs/>
        </w:rPr>
      </w:pPr>
      <w:r w:rsidRPr="00C171F5">
        <w:rPr>
          <w:rStyle w:val="normaltextrun"/>
          <w:bCs/>
        </w:rPr>
        <w:t>SUTARTA BENDRU SUTARIMU</w:t>
      </w:r>
      <w:r>
        <w:rPr>
          <w:rStyle w:val="normaltextrun"/>
          <w:bCs/>
        </w:rPr>
        <w:t xml:space="preserve">. </w:t>
      </w:r>
      <w:r w:rsidR="005B15B1">
        <w:rPr>
          <w:rStyle w:val="normaltextrun"/>
          <w:bCs/>
        </w:rPr>
        <w:t xml:space="preserve">Atidėti šio reikalavimo svarstymą kitam derybų posėdžiui. </w:t>
      </w:r>
    </w:p>
    <w:p w:rsidR="007A6161" w:rsidRPr="00C171F5" w:rsidRDefault="007A6161" w:rsidP="00ED3B55">
      <w:pPr>
        <w:ind w:firstLine="567"/>
        <w:jc w:val="both"/>
        <w:rPr>
          <w:rStyle w:val="normaltextrun"/>
          <w:bCs/>
        </w:rPr>
      </w:pPr>
    </w:p>
    <w:p w:rsidR="00C171F5" w:rsidRDefault="007A6161" w:rsidP="00ED3B55">
      <w:pPr>
        <w:spacing w:line="259" w:lineRule="auto"/>
        <w:ind w:firstLine="567"/>
        <w:jc w:val="both"/>
        <w:rPr>
          <w:rStyle w:val="eop"/>
          <w:bCs/>
        </w:rPr>
      </w:pPr>
      <w:r>
        <w:rPr>
          <w:szCs w:val="24"/>
        </w:rPr>
        <w:t>Derėtasi dėl</w:t>
      </w:r>
      <w:r w:rsidR="005D149D" w:rsidRPr="005D149D">
        <w:rPr>
          <w:szCs w:val="24"/>
        </w:rPr>
        <w:t xml:space="preserve"> profesinių sąjungų pateikto reikalavimo </w:t>
      </w:r>
      <w:r w:rsidR="005D149D" w:rsidRPr="005D149D">
        <w:rPr>
          <w:rStyle w:val="normaltextrun"/>
        </w:rPr>
        <w:t xml:space="preserve">papildyti Kolektyvinę sutartį </w:t>
      </w:r>
      <w:r w:rsidR="005D149D" w:rsidRPr="005D149D">
        <w:rPr>
          <w:rStyle w:val="normaltextrun"/>
          <w:bCs/>
        </w:rPr>
        <w:t>nauju papunkčiu</w:t>
      </w:r>
      <w:r>
        <w:rPr>
          <w:rStyle w:val="normaltextrun"/>
          <w:bCs/>
        </w:rPr>
        <w:t>, kuriame būtų</w:t>
      </w:r>
      <w:r>
        <w:rPr>
          <w:rStyle w:val="eop"/>
        </w:rPr>
        <w:t xml:space="preserve"> nustatyta</w:t>
      </w:r>
      <w:r w:rsidR="005D149D" w:rsidRPr="005D149D">
        <w:rPr>
          <w:rStyle w:val="eop"/>
        </w:rPr>
        <w:t xml:space="preserve">, kad Lietuvos Respublikos valstybės ir savivaldybių įstaigų darbuotojų darbo apmokėjimo ir komisijų narių atlygio už darbą įstatymo 5 priedo </w:t>
      </w:r>
      <w:r w:rsidR="005D149D" w:rsidRPr="005D149D">
        <w:rPr>
          <w:rStyle w:val="eop"/>
          <w:bCs/>
        </w:rPr>
        <w:t>VI, VII skyriuose</w:t>
      </w:r>
      <w:r w:rsidR="005D149D" w:rsidRPr="005D149D">
        <w:rPr>
          <w:rStyle w:val="eop"/>
        </w:rPr>
        <w:t xml:space="preserve"> nurodytų darbuotojų pareiginės algos pastoviosios dalies koeficientas </w:t>
      </w:r>
      <w:r w:rsidR="005D149D" w:rsidRPr="005D149D">
        <w:rPr>
          <w:rStyle w:val="eop"/>
          <w:bCs/>
        </w:rPr>
        <w:t>nuo 2021 m. rugsėjo 1 d.</w:t>
      </w:r>
      <w:r w:rsidR="005D149D" w:rsidRPr="005D149D">
        <w:rPr>
          <w:rStyle w:val="eop"/>
        </w:rPr>
        <w:t xml:space="preserve"> nustatomas tokio pat dydžio, </w:t>
      </w:r>
      <w:r w:rsidR="005D149D" w:rsidRPr="005D149D">
        <w:rPr>
          <w:rStyle w:val="eop"/>
          <w:bCs/>
        </w:rPr>
        <w:t>kaip mokytojams</w:t>
      </w:r>
      <w:r w:rsidR="005D149D">
        <w:rPr>
          <w:rStyle w:val="eop"/>
          <w:bCs/>
        </w:rPr>
        <w:t>.</w:t>
      </w:r>
    </w:p>
    <w:p w:rsidR="00681666" w:rsidRPr="00681666" w:rsidRDefault="00681666" w:rsidP="00ED3B55">
      <w:pPr>
        <w:ind w:firstLine="567"/>
        <w:jc w:val="both"/>
        <w:rPr>
          <w:rStyle w:val="eop"/>
          <w:bCs/>
          <w:strike/>
        </w:rPr>
      </w:pPr>
      <w:r>
        <w:rPr>
          <w:rStyle w:val="eop"/>
          <w:bCs/>
        </w:rPr>
        <w:t>Profesinės sąjungos siūlo alternatyvą</w:t>
      </w:r>
      <w:r w:rsidRPr="00681666">
        <w:rPr>
          <w:rStyle w:val="eop"/>
          <w:bCs/>
        </w:rPr>
        <w:t>: Lietuvos Respublikos valstybės ir savivaldybių įstaigų darbuotojų darbo apmokėjimo ir komisijų narių atlygio už darbą įstatymo 5 priedo VI, VII skyriuose nurodytų darbuotojų pareiginės algos pastoviosios dalies koeficientas nuo 2022 m. rugsėjo 1 d. didinamas tiek pat, kiek ir mokytojams.</w:t>
      </w:r>
    </w:p>
    <w:p w:rsidR="005D149D" w:rsidRDefault="005D149D" w:rsidP="00ED3B55">
      <w:pPr>
        <w:ind w:firstLine="567"/>
        <w:jc w:val="both"/>
        <w:rPr>
          <w:rStyle w:val="normaltextrun"/>
          <w:bCs/>
        </w:rPr>
      </w:pPr>
      <w:r w:rsidRPr="00C171F5">
        <w:rPr>
          <w:rStyle w:val="normaltextrun"/>
          <w:bCs/>
        </w:rPr>
        <w:t>SUTARTA BENDRU SUTARIMU</w:t>
      </w:r>
      <w:r>
        <w:rPr>
          <w:rStyle w:val="normaltextrun"/>
          <w:bCs/>
        </w:rPr>
        <w:t xml:space="preserve">. </w:t>
      </w:r>
      <w:r w:rsidR="00681666">
        <w:rPr>
          <w:rStyle w:val="normaltextrun"/>
          <w:bCs/>
        </w:rPr>
        <w:t>ŠMSM svarstys profesinių sąjungų pasiūlymą.</w:t>
      </w:r>
    </w:p>
    <w:p w:rsidR="007A6161" w:rsidRPr="00C171F5" w:rsidRDefault="007A6161" w:rsidP="00ED3B55">
      <w:pPr>
        <w:ind w:firstLine="567"/>
        <w:jc w:val="both"/>
        <w:rPr>
          <w:rStyle w:val="normaltextrun"/>
          <w:bCs/>
        </w:rPr>
      </w:pPr>
    </w:p>
    <w:p w:rsidR="005D149D" w:rsidRDefault="005D149D" w:rsidP="00ED3B55">
      <w:pPr>
        <w:spacing w:line="259" w:lineRule="auto"/>
        <w:ind w:firstLine="567"/>
        <w:jc w:val="both"/>
        <w:rPr>
          <w:rStyle w:val="eop"/>
          <w:bCs/>
        </w:rPr>
      </w:pPr>
      <w:r w:rsidRPr="005D149D">
        <w:rPr>
          <w:szCs w:val="24"/>
        </w:rPr>
        <w:t xml:space="preserve">Derėtasi dėl profesinių sąjungų pateikto reikalavimo </w:t>
      </w:r>
      <w:r w:rsidRPr="005D149D">
        <w:rPr>
          <w:rStyle w:val="normaltextrun"/>
        </w:rPr>
        <w:t xml:space="preserve">papildyti Kolektyvinę sutartį </w:t>
      </w:r>
      <w:r w:rsidRPr="005D149D">
        <w:rPr>
          <w:rStyle w:val="normaltextrun"/>
          <w:bCs/>
        </w:rPr>
        <w:t>nauju</w:t>
      </w:r>
      <w:r w:rsidR="007A6161">
        <w:rPr>
          <w:rStyle w:val="normaltextrun"/>
          <w:bCs/>
        </w:rPr>
        <w:t xml:space="preserve"> papunkčiu</w:t>
      </w:r>
      <w:r w:rsidRPr="005D149D">
        <w:rPr>
          <w:rStyle w:val="eop"/>
        </w:rPr>
        <w:t>,</w:t>
      </w:r>
      <w:r>
        <w:rPr>
          <w:rStyle w:val="eop"/>
        </w:rPr>
        <w:t xml:space="preserve"> kuriame būtų nustatyta, kad </w:t>
      </w:r>
      <w:r w:rsidRPr="005D149D">
        <w:rPr>
          <w:rStyle w:val="eop"/>
          <w:bCs/>
        </w:rPr>
        <w:t>mokytojų padėjėjams</w:t>
      </w:r>
      <w:r w:rsidRPr="005D149D">
        <w:rPr>
          <w:rStyle w:val="eop"/>
        </w:rPr>
        <w:t xml:space="preserve"> darbo užmokestis mokamas vadovaujantis Lietuvos Respublikos valstybės ir savivaldybių įstaigų darbuotojų darbo apmokėjimo ir komisijų narių atlygio už darbą įstatymo </w:t>
      </w:r>
      <w:r w:rsidRPr="005D149D">
        <w:rPr>
          <w:rStyle w:val="eop"/>
          <w:bCs/>
        </w:rPr>
        <w:t>5 priedu</w:t>
      </w:r>
      <w:r>
        <w:rPr>
          <w:rStyle w:val="eop"/>
          <w:bCs/>
        </w:rPr>
        <w:t>.</w:t>
      </w:r>
    </w:p>
    <w:p w:rsidR="00681666" w:rsidRDefault="005D149D" w:rsidP="00ED3B55">
      <w:pPr>
        <w:ind w:firstLine="567"/>
        <w:jc w:val="both"/>
        <w:rPr>
          <w:rStyle w:val="normaltextrun"/>
          <w:bCs/>
        </w:rPr>
      </w:pPr>
      <w:r w:rsidRPr="00C171F5">
        <w:rPr>
          <w:rStyle w:val="normaltextrun"/>
          <w:bCs/>
        </w:rPr>
        <w:t>SUTARTA BENDRU SUTARIMU</w:t>
      </w:r>
      <w:r>
        <w:rPr>
          <w:rStyle w:val="normaltextrun"/>
          <w:bCs/>
        </w:rPr>
        <w:t xml:space="preserve">. </w:t>
      </w:r>
      <w:r w:rsidR="00681666">
        <w:rPr>
          <w:rStyle w:val="normaltextrun"/>
          <w:bCs/>
        </w:rPr>
        <w:t xml:space="preserve">Atidėti šio reikalavimo svarstymą kitam derybų posėdžiui. </w:t>
      </w:r>
    </w:p>
    <w:p w:rsidR="00681666" w:rsidRPr="00C171F5" w:rsidRDefault="00681666" w:rsidP="00ED3B55">
      <w:pPr>
        <w:ind w:firstLine="567"/>
        <w:jc w:val="both"/>
        <w:rPr>
          <w:rStyle w:val="normaltextrun"/>
          <w:bCs/>
        </w:rPr>
      </w:pPr>
    </w:p>
    <w:p w:rsidR="00E647B2" w:rsidRPr="007A6161" w:rsidRDefault="0058450B" w:rsidP="00ED3B55">
      <w:pPr>
        <w:ind w:firstLine="567"/>
        <w:jc w:val="both"/>
      </w:pPr>
      <w:r>
        <w:t xml:space="preserve">3. </w:t>
      </w:r>
      <w:r w:rsidR="00E94059">
        <w:t>SVARSTYTA. K</w:t>
      </w:r>
      <w:r w:rsidR="00334A00" w:rsidRPr="007A6161">
        <w:rPr>
          <w:szCs w:val="24"/>
        </w:rPr>
        <w:t>ito</w:t>
      </w:r>
      <w:r w:rsidR="00E94059" w:rsidRPr="007A6161">
        <w:rPr>
          <w:szCs w:val="24"/>
        </w:rPr>
        <w:t xml:space="preserve"> </w:t>
      </w:r>
      <w:r w:rsidR="00192785" w:rsidRPr="007A6161">
        <w:rPr>
          <w:szCs w:val="24"/>
        </w:rPr>
        <w:t xml:space="preserve">derybų </w:t>
      </w:r>
      <w:r w:rsidR="007A6161">
        <w:rPr>
          <w:szCs w:val="24"/>
        </w:rPr>
        <w:t>posėdžio data ir laikas.</w:t>
      </w:r>
    </w:p>
    <w:p w:rsidR="00192785" w:rsidRPr="00E647B2" w:rsidRDefault="00E94059" w:rsidP="00ED3B55">
      <w:pPr>
        <w:ind w:firstLine="567"/>
        <w:jc w:val="both"/>
        <w:rPr>
          <w:szCs w:val="24"/>
        </w:rPr>
      </w:pPr>
      <w:r>
        <w:rPr>
          <w:szCs w:val="24"/>
        </w:rPr>
        <w:t xml:space="preserve">SUTARTA. </w:t>
      </w:r>
      <w:r w:rsidR="005D149D">
        <w:rPr>
          <w:szCs w:val="24"/>
        </w:rPr>
        <w:t>Kitas posėdis švietimo</w:t>
      </w:r>
      <w:r w:rsidR="00192785" w:rsidRPr="00E647B2">
        <w:rPr>
          <w:szCs w:val="24"/>
        </w:rPr>
        <w:t xml:space="preserve"> klausimais – 2021 m. </w:t>
      </w:r>
      <w:r w:rsidR="00681666">
        <w:rPr>
          <w:szCs w:val="24"/>
        </w:rPr>
        <w:t>birželio 10</w:t>
      </w:r>
      <w:r w:rsidR="00192785" w:rsidRPr="00E647B2">
        <w:rPr>
          <w:szCs w:val="24"/>
        </w:rPr>
        <w:t xml:space="preserve"> d. 9.00–11.00 val.</w:t>
      </w:r>
    </w:p>
    <w:p w:rsidR="00192785" w:rsidRDefault="00192785"/>
    <w:p w:rsidR="005D149D" w:rsidRDefault="005D149D"/>
    <w:p w:rsidR="00E94059" w:rsidRPr="0033628E" w:rsidRDefault="00E94059" w:rsidP="00E94059">
      <w:pPr>
        <w:jc w:val="both"/>
        <w:rPr>
          <w:szCs w:val="24"/>
        </w:rPr>
      </w:pPr>
      <w:r>
        <w:rPr>
          <w:szCs w:val="24"/>
        </w:rPr>
        <w:t>Posėdžio pi</w:t>
      </w:r>
      <w:r w:rsidR="00192785">
        <w:rPr>
          <w:szCs w:val="24"/>
        </w:rPr>
        <w:t>rmininkas</w:t>
      </w:r>
      <w:r w:rsidR="005D149D">
        <w:rPr>
          <w:szCs w:val="24"/>
        </w:rPr>
        <w:tab/>
      </w:r>
      <w:r w:rsidR="005D149D">
        <w:rPr>
          <w:szCs w:val="24"/>
        </w:rPr>
        <w:tab/>
      </w:r>
      <w:r w:rsidR="005D149D">
        <w:rPr>
          <w:szCs w:val="24"/>
        </w:rPr>
        <w:tab/>
      </w:r>
      <w:r w:rsidR="005D149D">
        <w:rPr>
          <w:szCs w:val="24"/>
        </w:rPr>
        <w:tab/>
        <w:t>Ramūnas Skaudžius</w:t>
      </w:r>
    </w:p>
    <w:p w:rsidR="00E647B2" w:rsidRDefault="00E647B2" w:rsidP="00E94059">
      <w:pPr>
        <w:jc w:val="both"/>
        <w:rPr>
          <w:szCs w:val="24"/>
        </w:rPr>
      </w:pPr>
    </w:p>
    <w:p w:rsidR="005D149D" w:rsidRDefault="005D149D" w:rsidP="00E94059">
      <w:pPr>
        <w:jc w:val="both"/>
        <w:rPr>
          <w:szCs w:val="24"/>
        </w:rPr>
      </w:pPr>
    </w:p>
    <w:p w:rsidR="009450CD" w:rsidRPr="0033628E" w:rsidRDefault="00E94059">
      <w:pPr>
        <w:jc w:val="both"/>
        <w:rPr>
          <w:szCs w:val="24"/>
        </w:rPr>
      </w:pPr>
      <w:r w:rsidRPr="0033628E">
        <w:rPr>
          <w:szCs w:val="24"/>
        </w:rPr>
        <w:t>Posėdžio sekretorė</w:t>
      </w:r>
      <w:r>
        <w:rPr>
          <w:szCs w:val="24"/>
        </w:rPr>
        <w:tab/>
      </w:r>
      <w:r>
        <w:rPr>
          <w:szCs w:val="24"/>
        </w:rPr>
        <w:tab/>
      </w:r>
      <w:r>
        <w:rPr>
          <w:szCs w:val="24"/>
        </w:rPr>
        <w:tab/>
      </w:r>
      <w:r w:rsidR="00E647B2">
        <w:rPr>
          <w:szCs w:val="24"/>
        </w:rPr>
        <w:tab/>
      </w:r>
      <w:r>
        <w:rPr>
          <w:szCs w:val="24"/>
        </w:rPr>
        <w:t>Stanislava Strolaitė</w:t>
      </w:r>
    </w:p>
    <w:sectPr w:rsidR="009450CD" w:rsidRPr="0033628E" w:rsidSect="00040862">
      <w:headerReference w:type="default" r:id="rId8"/>
      <w:pgSz w:w="11906" w:h="16838"/>
      <w:pgMar w:top="851"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C01" w:rsidRDefault="00FE3C01" w:rsidP="00A85833">
      <w:r>
        <w:separator/>
      </w:r>
    </w:p>
  </w:endnote>
  <w:endnote w:type="continuationSeparator" w:id="0">
    <w:p w:rsidR="00FE3C01" w:rsidRDefault="00FE3C01" w:rsidP="00A8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LT">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C01" w:rsidRDefault="00FE3C01" w:rsidP="00A85833">
      <w:r>
        <w:separator/>
      </w:r>
    </w:p>
  </w:footnote>
  <w:footnote w:type="continuationSeparator" w:id="0">
    <w:p w:rsidR="00FE3C01" w:rsidRDefault="00FE3C01" w:rsidP="00A85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3538"/>
      <w:docPartObj>
        <w:docPartGallery w:val="Page Numbers (Top of Page)"/>
        <w:docPartUnique/>
      </w:docPartObj>
    </w:sdtPr>
    <w:sdtEndPr/>
    <w:sdtContent>
      <w:p w:rsidR="00A85833" w:rsidRDefault="00A85833">
        <w:pPr>
          <w:pStyle w:val="Antrats"/>
          <w:jc w:val="center"/>
        </w:pPr>
        <w:r>
          <w:fldChar w:fldCharType="begin"/>
        </w:r>
        <w:r>
          <w:instrText>PAGE   \* MERGEFORMAT</w:instrText>
        </w:r>
        <w:r>
          <w:fldChar w:fldCharType="separate"/>
        </w:r>
        <w:r w:rsidR="000257AE">
          <w:rPr>
            <w:noProof/>
          </w:rPr>
          <w:t>3</w:t>
        </w:r>
        <w:r>
          <w:fldChar w:fldCharType="end"/>
        </w:r>
      </w:p>
    </w:sdtContent>
  </w:sdt>
  <w:p w:rsidR="00A85833" w:rsidRDefault="00A858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6EEB"/>
    <w:multiLevelType w:val="hybridMultilevel"/>
    <w:tmpl w:val="D56083EA"/>
    <w:lvl w:ilvl="0" w:tplc="66369432">
      <w:start w:val="2"/>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 w15:restartNumberingAfterBreak="0">
    <w:nsid w:val="040C729E"/>
    <w:multiLevelType w:val="hybridMultilevel"/>
    <w:tmpl w:val="4A08957E"/>
    <w:lvl w:ilvl="0" w:tplc="123E5AF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23E95CF0"/>
    <w:multiLevelType w:val="hybridMultilevel"/>
    <w:tmpl w:val="165AE490"/>
    <w:lvl w:ilvl="0" w:tplc="E5347C90">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3" w15:restartNumberingAfterBreak="0">
    <w:nsid w:val="38F55602"/>
    <w:multiLevelType w:val="hybridMultilevel"/>
    <w:tmpl w:val="7B10723C"/>
    <w:lvl w:ilvl="0" w:tplc="7CB00822">
      <w:start w:val="5"/>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4" w15:restartNumberingAfterBreak="0">
    <w:nsid w:val="396B7BB1"/>
    <w:multiLevelType w:val="hybridMultilevel"/>
    <w:tmpl w:val="DDBAE152"/>
    <w:lvl w:ilvl="0" w:tplc="50B0FBB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15:restartNumberingAfterBreak="0">
    <w:nsid w:val="3BDB7C7D"/>
    <w:multiLevelType w:val="hybridMultilevel"/>
    <w:tmpl w:val="1120641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40D27AE5"/>
    <w:multiLevelType w:val="hybridMultilevel"/>
    <w:tmpl w:val="165AE490"/>
    <w:lvl w:ilvl="0" w:tplc="E5347C90">
      <w:start w:val="1"/>
      <w:numFmt w:val="decimal"/>
      <w:lvlText w:val="%1."/>
      <w:lvlJc w:val="left"/>
      <w:pPr>
        <w:ind w:left="1020" w:hanging="360"/>
      </w:pPr>
      <w:rPr>
        <w:rFonts w:hint="default"/>
      </w:rPr>
    </w:lvl>
    <w:lvl w:ilvl="1" w:tplc="04270019" w:tentative="1">
      <w:start w:val="1"/>
      <w:numFmt w:val="lowerLetter"/>
      <w:lvlText w:val="%2."/>
      <w:lvlJc w:val="left"/>
      <w:pPr>
        <w:ind w:left="1740" w:hanging="360"/>
      </w:pPr>
    </w:lvl>
    <w:lvl w:ilvl="2" w:tplc="0427001B" w:tentative="1">
      <w:start w:val="1"/>
      <w:numFmt w:val="lowerRoman"/>
      <w:lvlText w:val="%3."/>
      <w:lvlJc w:val="right"/>
      <w:pPr>
        <w:ind w:left="2460" w:hanging="180"/>
      </w:pPr>
    </w:lvl>
    <w:lvl w:ilvl="3" w:tplc="0427000F" w:tentative="1">
      <w:start w:val="1"/>
      <w:numFmt w:val="decimal"/>
      <w:lvlText w:val="%4."/>
      <w:lvlJc w:val="left"/>
      <w:pPr>
        <w:ind w:left="3180" w:hanging="360"/>
      </w:pPr>
    </w:lvl>
    <w:lvl w:ilvl="4" w:tplc="04270019" w:tentative="1">
      <w:start w:val="1"/>
      <w:numFmt w:val="lowerLetter"/>
      <w:lvlText w:val="%5."/>
      <w:lvlJc w:val="left"/>
      <w:pPr>
        <w:ind w:left="3900" w:hanging="360"/>
      </w:pPr>
    </w:lvl>
    <w:lvl w:ilvl="5" w:tplc="0427001B" w:tentative="1">
      <w:start w:val="1"/>
      <w:numFmt w:val="lowerRoman"/>
      <w:lvlText w:val="%6."/>
      <w:lvlJc w:val="right"/>
      <w:pPr>
        <w:ind w:left="4620" w:hanging="180"/>
      </w:pPr>
    </w:lvl>
    <w:lvl w:ilvl="6" w:tplc="0427000F" w:tentative="1">
      <w:start w:val="1"/>
      <w:numFmt w:val="decimal"/>
      <w:lvlText w:val="%7."/>
      <w:lvlJc w:val="left"/>
      <w:pPr>
        <w:ind w:left="5340" w:hanging="360"/>
      </w:pPr>
    </w:lvl>
    <w:lvl w:ilvl="7" w:tplc="04270019" w:tentative="1">
      <w:start w:val="1"/>
      <w:numFmt w:val="lowerLetter"/>
      <w:lvlText w:val="%8."/>
      <w:lvlJc w:val="left"/>
      <w:pPr>
        <w:ind w:left="6060" w:hanging="360"/>
      </w:pPr>
    </w:lvl>
    <w:lvl w:ilvl="8" w:tplc="0427001B" w:tentative="1">
      <w:start w:val="1"/>
      <w:numFmt w:val="lowerRoman"/>
      <w:lvlText w:val="%9."/>
      <w:lvlJc w:val="right"/>
      <w:pPr>
        <w:ind w:left="6780" w:hanging="180"/>
      </w:pPr>
    </w:lvl>
  </w:abstractNum>
  <w:abstractNum w:abstractNumId="7" w15:restartNumberingAfterBreak="0">
    <w:nsid w:val="43A30118"/>
    <w:multiLevelType w:val="hybridMultilevel"/>
    <w:tmpl w:val="B19C4D74"/>
    <w:lvl w:ilvl="0" w:tplc="D268799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4A532694"/>
    <w:multiLevelType w:val="hybridMultilevel"/>
    <w:tmpl w:val="1C007C30"/>
    <w:lvl w:ilvl="0" w:tplc="325A0070">
      <w:start w:val="1"/>
      <w:numFmt w:val="upperLetter"/>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9" w15:restartNumberingAfterBreak="0">
    <w:nsid w:val="4C3143E3"/>
    <w:multiLevelType w:val="hybridMultilevel"/>
    <w:tmpl w:val="8870B92C"/>
    <w:lvl w:ilvl="0" w:tplc="61D4976C">
      <w:start w:val="2"/>
      <w:numFmt w:val="decimal"/>
      <w:lvlText w:val="%1."/>
      <w:lvlJc w:val="left"/>
      <w:pPr>
        <w:ind w:left="900" w:hanging="360"/>
      </w:pPr>
      <w:rPr>
        <w:rFonts w:hint="default"/>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0" w15:restartNumberingAfterBreak="0">
    <w:nsid w:val="53D84307"/>
    <w:multiLevelType w:val="hybridMultilevel"/>
    <w:tmpl w:val="61F0C98E"/>
    <w:lvl w:ilvl="0" w:tplc="CFC095D4">
      <w:start w:val="1"/>
      <w:numFmt w:val="decimal"/>
      <w:lvlText w:val="%1."/>
      <w:lvlJc w:val="left"/>
      <w:pPr>
        <w:ind w:left="927" w:hanging="360"/>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1" w15:restartNumberingAfterBreak="0">
    <w:nsid w:val="5B422B42"/>
    <w:multiLevelType w:val="hybridMultilevel"/>
    <w:tmpl w:val="04B88330"/>
    <w:lvl w:ilvl="0" w:tplc="4A480778">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3C9658D"/>
    <w:multiLevelType w:val="hybridMultilevel"/>
    <w:tmpl w:val="0846C28A"/>
    <w:lvl w:ilvl="0" w:tplc="55F4D266">
      <w:start w:val="5"/>
      <w:numFmt w:val="bullet"/>
      <w:lvlText w:val="–"/>
      <w:lvlJc w:val="left"/>
      <w:pPr>
        <w:ind w:left="1260" w:hanging="360"/>
      </w:pPr>
      <w:rPr>
        <w:rFonts w:ascii="Times New Roman" w:eastAsia="Times New Roman" w:hAnsi="Times New Roman" w:cs="Times New Roman"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3" w15:restartNumberingAfterBreak="0">
    <w:nsid w:val="64821D91"/>
    <w:multiLevelType w:val="hybridMultilevel"/>
    <w:tmpl w:val="F95847CC"/>
    <w:lvl w:ilvl="0" w:tplc="3CDC43B6">
      <w:start w:val="5"/>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14" w15:restartNumberingAfterBreak="0">
    <w:nsid w:val="7CF22219"/>
    <w:multiLevelType w:val="hybridMultilevel"/>
    <w:tmpl w:val="AC943C78"/>
    <w:lvl w:ilvl="0" w:tplc="F22E9626">
      <w:start w:val="1"/>
      <w:numFmt w:val="upperLetter"/>
      <w:lvlText w:val="%1."/>
      <w:lvlJc w:val="left"/>
      <w:pPr>
        <w:ind w:left="1380" w:hanging="360"/>
      </w:pPr>
      <w:rPr>
        <w:rFonts w:hint="default"/>
      </w:rPr>
    </w:lvl>
    <w:lvl w:ilvl="1" w:tplc="04270019" w:tentative="1">
      <w:start w:val="1"/>
      <w:numFmt w:val="lowerLetter"/>
      <w:lvlText w:val="%2."/>
      <w:lvlJc w:val="left"/>
      <w:pPr>
        <w:ind w:left="2100" w:hanging="360"/>
      </w:pPr>
    </w:lvl>
    <w:lvl w:ilvl="2" w:tplc="0427001B" w:tentative="1">
      <w:start w:val="1"/>
      <w:numFmt w:val="lowerRoman"/>
      <w:lvlText w:val="%3."/>
      <w:lvlJc w:val="right"/>
      <w:pPr>
        <w:ind w:left="2820" w:hanging="180"/>
      </w:pPr>
    </w:lvl>
    <w:lvl w:ilvl="3" w:tplc="0427000F" w:tentative="1">
      <w:start w:val="1"/>
      <w:numFmt w:val="decimal"/>
      <w:lvlText w:val="%4."/>
      <w:lvlJc w:val="left"/>
      <w:pPr>
        <w:ind w:left="3540" w:hanging="360"/>
      </w:pPr>
    </w:lvl>
    <w:lvl w:ilvl="4" w:tplc="04270019" w:tentative="1">
      <w:start w:val="1"/>
      <w:numFmt w:val="lowerLetter"/>
      <w:lvlText w:val="%5."/>
      <w:lvlJc w:val="left"/>
      <w:pPr>
        <w:ind w:left="4260" w:hanging="360"/>
      </w:pPr>
    </w:lvl>
    <w:lvl w:ilvl="5" w:tplc="0427001B" w:tentative="1">
      <w:start w:val="1"/>
      <w:numFmt w:val="lowerRoman"/>
      <w:lvlText w:val="%6."/>
      <w:lvlJc w:val="right"/>
      <w:pPr>
        <w:ind w:left="4980" w:hanging="180"/>
      </w:pPr>
    </w:lvl>
    <w:lvl w:ilvl="6" w:tplc="0427000F" w:tentative="1">
      <w:start w:val="1"/>
      <w:numFmt w:val="decimal"/>
      <w:lvlText w:val="%7."/>
      <w:lvlJc w:val="left"/>
      <w:pPr>
        <w:ind w:left="5700" w:hanging="360"/>
      </w:pPr>
    </w:lvl>
    <w:lvl w:ilvl="7" w:tplc="04270019" w:tentative="1">
      <w:start w:val="1"/>
      <w:numFmt w:val="lowerLetter"/>
      <w:lvlText w:val="%8."/>
      <w:lvlJc w:val="left"/>
      <w:pPr>
        <w:ind w:left="6420" w:hanging="360"/>
      </w:pPr>
    </w:lvl>
    <w:lvl w:ilvl="8" w:tplc="0427001B" w:tentative="1">
      <w:start w:val="1"/>
      <w:numFmt w:val="lowerRoman"/>
      <w:lvlText w:val="%9."/>
      <w:lvlJc w:val="right"/>
      <w:pPr>
        <w:ind w:left="7140" w:hanging="180"/>
      </w:pPr>
    </w:lvl>
  </w:abstractNum>
  <w:num w:numId="1">
    <w:abstractNumId w:val="4"/>
  </w:num>
  <w:num w:numId="2">
    <w:abstractNumId w:val="10"/>
  </w:num>
  <w:num w:numId="3">
    <w:abstractNumId w:val="1"/>
  </w:num>
  <w:num w:numId="4">
    <w:abstractNumId w:val="0"/>
  </w:num>
  <w:num w:numId="5">
    <w:abstractNumId w:val="9"/>
  </w:num>
  <w:num w:numId="6">
    <w:abstractNumId w:val="7"/>
  </w:num>
  <w:num w:numId="7">
    <w:abstractNumId w:val="13"/>
  </w:num>
  <w:num w:numId="8">
    <w:abstractNumId w:val="3"/>
  </w:num>
  <w:num w:numId="9">
    <w:abstractNumId w:val="12"/>
  </w:num>
  <w:num w:numId="10">
    <w:abstractNumId w:val="8"/>
  </w:num>
  <w:num w:numId="11">
    <w:abstractNumId w:val="14"/>
  </w:num>
  <w:num w:numId="12">
    <w:abstractNumId w:val="11"/>
  </w:num>
  <w:num w:numId="13">
    <w:abstractNumId w:val="5"/>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1296"/>
  <w:hyphenationZone w:val="39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5A3"/>
    <w:rsid w:val="00006229"/>
    <w:rsid w:val="00013157"/>
    <w:rsid w:val="000131DA"/>
    <w:rsid w:val="000257AE"/>
    <w:rsid w:val="00040862"/>
    <w:rsid w:val="00046F2E"/>
    <w:rsid w:val="000968E6"/>
    <w:rsid w:val="000969D4"/>
    <w:rsid w:val="000B28B1"/>
    <w:rsid w:val="000B4242"/>
    <w:rsid w:val="000C14B2"/>
    <w:rsid w:val="0010041E"/>
    <w:rsid w:val="00106F02"/>
    <w:rsid w:val="001105D2"/>
    <w:rsid w:val="001207BB"/>
    <w:rsid w:val="00134C35"/>
    <w:rsid w:val="00145489"/>
    <w:rsid w:val="001523B1"/>
    <w:rsid w:val="00173773"/>
    <w:rsid w:val="00181710"/>
    <w:rsid w:val="001864E9"/>
    <w:rsid w:val="00192785"/>
    <w:rsid w:val="001A2068"/>
    <w:rsid w:val="001B3FD0"/>
    <w:rsid w:val="001C56D9"/>
    <w:rsid w:val="001D1FC8"/>
    <w:rsid w:val="001E1EB6"/>
    <w:rsid w:val="00255AA8"/>
    <w:rsid w:val="002567F5"/>
    <w:rsid w:val="002821A7"/>
    <w:rsid w:val="002B2E27"/>
    <w:rsid w:val="002D046E"/>
    <w:rsid w:val="002E4013"/>
    <w:rsid w:val="002F0CE6"/>
    <w:rsid w:val="002F25C0"/>
    <w:rsid w:val="002F296E"/>
    <w:rsid w:val="002F7848"/>
    <w:rsid w:val="0030030F"/>
    <w:rsid w:val="0032256C"/>
    <w:rsid w:val="00334A00"/>
    <w:rsid w:val="003553EB"/>
    <w:rsid w:val="0037067D"/>
    <w:rsid w:val="003751D8"/>
    <w:rsid w:val="003917E3"/>
    <w:rsid w:val="00397EB6"/>
    <w:rsid w:val="003B6AF2"/>
    <w:rsid w:val="003C5E7D"/>
    <w:rsid w:val="003E2275"/>
    <w:rsid w:val="00441382"/>
    <w:rsid w:val="00463E49"/>
    <w:rsid w:val="0047056A"/>
    <w:rsid w:val="00476957"/>
    <w:rsid w:val="00482831"/>
    <w:rsid w:val="004C5F76"/>
    <w:rsid w:val="004E26CC"/>
    <w:rsid w:val="004F630D"/>
    <w:rsid w:val="005306CB"/>
    <w:rsid w:val="00541804"/>
    <w:rsid w:val="005521A7"/>
    <w:rsid w:val="00553BF3"/>
    <w:rsid w:val="00581A29"/>
    <w:rsid w:val="0058450B"/>
    <w:rsid w:val="00585AC4"/>
    <w:rsid w:val="005876BC"/>
    <w:rsid w:val="005B15B1"/>
    <w:rsid w:val="005D149D"/>
    <w:rsid w:val="006062FF"/>
    <w:rsid w:val="0061228A"/>
    <w:rsid w:val="006575A2"/>
    <w:rsid w:val="00681666"/>
    <w:rsid w:val="006A0E2D"/>
    <w:rsid w:val="006B5631"/>
    <w:rsid w:val="006C55A3"/>
    <w:rsid w:val="006E51ED"/>
    <w:rsid w:val="006F5A37"/>
    <w:rsid w:val="007056A0"/>
    <w:rsid w:val="00720516"/>
    <w:rsid w:val="00723960"/>
    <w:rsid w:val="007245B5"/>
    <w:rsid w:val="00742B40"/>
    <w:rsid w:val="00763D17"/>
    <w:rsid w:val="007A1827"/>
    <w:rsid w:val="007A6161"/>
    <w:rsid w:val="007B7D37"/>
    <w:rsid w:val="007C6906"/>
    <w:rsid w:val="007C6B63"/>
    <w:rsid w:val="007D6445"/>
    <w:rsid w:val="007E53FE"/>
    <w:rsid w:val="00801B6F"/>
    <w:rsid w:val="00802656"/>
    <w:rsid w:val="00835CA9"/>
    <w:rsid w:val="0083704F"/>
    <w:rsid w:val="008476FC"/>
    <w:rsid w:val="0086334D"/>
    <w:rsid w:val="00896200"/>
    <w:rsid w:val="008A2547"/>
    <w:rsid w:val="00915045"/>
    <w:rsid w:val="0093530A"/>
    <w:rsid w:val="009450CD"/>
    <w:rsid w:val="00963964"/>
    <w:rsid w:val="009770E7"/>
    <w:rsid w:val="0099619B"/>
    <w:rsid w:val="009D0AE3"/>
    <w:rsid w:val="009E2DAD"/>
    <w:rsid w:val="009F248B"/>
    <w:rsid w:val="009F6649"/>
    <w:rsid w:val="00A10B70"/>
    <w:rsid w:val="00A12B4F"/>
    <w:rsid w:val="00A43C6F"/>
    <w:rsid w:val="00A43FE8"/>
    <w:rsid w:val="00A72D9F"/>
    <w:rsid w:val="00A745CA"/>
    <w:rsid w:val="00A85833"/>
    <w:rsid w:val="00A93124"/>
    <w:rsid w:val="00AF6C1A"/>
    <w:rsid w:val="00B01489"/>
    <w:rsid w:val="00B32ED8"/>
    <w:rsid w:val="00B4270C"/>
    <w:rsid w:val="00B4295F"/>
    <w:rsid w:val="00B51513"/>
    <w:rsid w:val="00B65878"/>
    <w:rsid w:val="00B70218"/>
    <w:rsid w:val="00B92A7E"/>
    <w:rsid w:val="00B93021"/>
    <w:rsid w:val="00B9654E"/>
    <w:rsid w:val="00BB7005"/>
    <w:rsid w:val="00BD6EE2"/>
    <w:rsid w:val="00C0575B"/>
    <w:rsid w:val="00C15C5D"/>
    <w:rsid w:val="00C171F5"/>
    <w:rsid w:val="00C365B1"/>
    <w:rsid w:val="00C45D87"/>
    <w:rsid w:val="00C63201"/>
    <w:rsid w:val="00C64697"/>
    <w:rsid w:val="00C85AC8"/>
    <w:rsid w:val="00C87807"/>
    <w:rsid w:val="00C91416"/>
    <w:rsid w:val="00CA0462"/>
    <w:rsid w:val="00CA0941"/>
    <w:rsid w:val="00CA0E30"/>
    <w:rsid w:val="00CB4E99"/>
    <w:rsid w:val="00CE06F2"/>
    <w:rsid w:val="00CF6979"/>
    <w:rsid w:val="00D22E55"/>
    <w:rsid w:val="00D23468"/>
    <w:rsid w:val="00D51068"/>
    <w:rsid w:val="00D60E35"/>
    <w:rsid w:val="00D627E4"/>
    <w:rsid w:val="00D6784D"/>
    <w:rsid w:val="00D67F25"/>
    <w:rsid w:val="00D81A1C"/>
    <w:rsid w:val="00DA3AE5"/>
    <w:rsid w:val="00DB3C17"/>
    <w:rsid w:val="00DB5E46"/>
    <w:rsid w:val="00DC22E6"/>
    <w:rsid w:val="00DC2BBE"/>
    <w:rsid w:val="00DD788D"/>
    <w:rsid w:val="00E1349A"/>
    <w:rsid w:val="00E20793"/>
    <w:rsid w:val="00E418A6"/>
    <w:rsid w:val="00E47161"/>
    <w:rsid w:val="00E516AF"/>
    <w:rsid w:val="00E647B2"/>
    <w:rsid w:val="00E648C4"/>
    <w:rsid w:val="00E94059"/>
    <w:rsid w:val="00EA4064"/>
    <w:rsid w:val="00ED02EE"/>
    <w:rsid w:val="00ED3B55"/>
    <w:rsid w:val="00EF1571"/>
    <w:rsid w:val="00F05C90"/>
    <w:rsid w:val="00F3686E"/>
    <w:rsid w:val="00F467E7"/>
    <w:rsid w:val="00F57020"/>
    <w:rsid w:val="00F75E16"/>
    <w:rsid w:val="00FA2EA2"/>
    <w:rsid w:val="00FD33F3"/>
    <w:rsid w:val="00FD7CAB"/>
    <w:rsid w:val="00FE3C01"/>
    <w:rsid w:val="00FE7E1A"/>
    <w:rsid w:val="00FF6FB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B6155"/>
  <w15:docId w15:val="{D8894039-33C9-45D7-B0EB-E0DC8186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C55A3"/>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C87807"/>
    <w:pPr>
      <w:tabs>
        <w:tab w:val="center" w:pos="4153"/>
        <w:tab w:val="right" w:pos="8306"/>
      </w:tabs>
      <w:overflowPunct w:val="0"/>
      <w:autoSpaceDE w:val="0"/>
      <w:autoSpaceDN w:val="0"/>
      <w:adjustRightInd w:val="0"/>
      <w:textAlignment w:val="baseline"/>
    </w:pPr>
    <w:rPr>
      <w:rFonts w:ascii="HelveticaLT" w:hAnsi="HelveticaLT"/>
      <w:sz w:val="20"/>
      <w:lang w:val="en-GB"/>
    </w:rPr>
  </w:style>
  <w:style w:type="character" w:customStyle="1" w:styleId="PoratDiagrama">
    <w:name w:val="Poraštė Diagrama"/>
    <w:basedOn w:val="Numatytasispastraiposriftas"/>
    <w:link w:val="Porat"/>
    <w:rsid w:val="00C87807"/>
    <w:rPr>
      <w:rFonts w:ascii="HelveticaLT" w:eastAsia="Times New Roman" w:hAnsi="HelveticaLT" w:cs="Times New Roman"/>
      <w:sz w:val="20"/>
      <w:szCs w:val="20"/>
      <w:lang w:val="en-GB"/>
    </w:rPr>
  </w:style>
  <w:style w:type="paragraph" w:styleId="Sraopastraipa">
    <w:name w:val="List Paragraph"/>
    <w:basedOn w:val="prastasis"/>
    <w:uiPriority w:val="34"/>
    <w:qFormat/>
    <w:rsid w:val="004F630D"/>
    <w:pPr>
      <w:ind w:left="720"/>
      <w:contextualSpacing/>
    </w:pPr>
  </w:style>
  <w:style w:type="paragraph" w:styleId="Antrats">
    <w:name w:val="header"/>
    <w:basedOn w:val="prastasis"/>
    <w:link w:val="AntratsDiagrama"/>
    <w:uiPriority w:val="99"/>
    <w:unhideWhenUsed/>
    <w:rsid w:val="00A85833"/>
    <w:pPr>
      <w:tabs>
        <w:tab w:val="center" w:pos="4513"/>
        <w:tab w:val="right" w:pos="9026"/>
      </w:tabs>
    </w:pPr>
  </w:style>
  <w:style w:type="character" w:customStyle="1" w:styleId="AntratsDiagrama">
    <w:name w:val="Antraštės Diagrama"/>
    <w:basedOn w:val="Numatytasispastraiposriftas"/>
    <w:link w:val="Antrats"/>
    <w:uiPriority w:val="99"/>
    <w:rsid w:val="00A85833"/>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B014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01489"/>
    <w:rPr>
      <w:rFonts w:ascii="Segoe UI" w:eastAsia="Times New Roman" w:hAnsi="Segoe UI" w:cs="Segoe UI"/>
      <w:sz w:val="18"/>
      <w:szCs w:val="18"/>
    </w:rPr>
  </w:style>
  <w:style w:type="paragraph" w:styleId="Paprastasistekstas">
    <w:name w:val="Plain Text"/>
    <w:basedOn w:val="prastasis"/>
    <w:link w:val="PaprastasistekstasDiagrama"/>
    <w:uiPriority w:val="99"/>
    <w:semiHidden/>
    <w:unhideWhenUsed/>
    <w:rsid w:val="00896200"/>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semiHidden/>
    <w:rsid w:val="00896200"/>
    <w:rPr>
      <w:rFonts w:ascii="Calibri" w:hAnsi="Calibri"/>
      <w:szCs w:val="21"/>
    </w:rPr>
  </w:style>
  <w:style w:type="character" w:customStyle="1" w:styleId="eop">
    <w:name w:val="eop"/>
    <w:rsid w:val="00585AC4"/>
  </w:style>
  <w:style w:type="character" w:customStyle="1" w:styleId="normaltextrun">
    <w:name w:val="normaltextrun"/>
    <w:rsid w:val="00585AC4"/>
  </w:style>
  <w:style w:type="character" w:styleId="Komentaronuoroda">
    <w:name w:val="annotation reference"/>
    <w:basedOn w:val="Numatytasispastraiposriftas"/>
    <w:uiPriority w:val="99"/>
    <w:semiHidden/>
    <w:unhideWhenUsed/>
    <w:rsid w:val="00476957"/>
    <w:rPr>
      <w:sz w:val="16"/>
      <w:szCs w:val="16"/>
    </w:rPr>
  </w:style>
  <w:style w:type="paragraph" w:styleId="Komentarotekstas">
    <w:name w:val="annotation text"/>
    <w:basedOn w:val="prastasis"/>
    <w:link w:val="KomentarotekstasDiagrama"/>
    <w:uiPriority w:val="99"/>
    <w:semiHidden/>
    <w:unhideWhenUsed/>
    <w:rsid w:val="00476957"/>
    <w:rPr>
      <w:sz w:val="20"/>
    </w:rPr>
  </w:style>
  <w:style w:type="character" w:customStyle="1" w:styleId="KomentarotekstasDiagrama">
    <w:name w:val="Komentaro tekstas Diagrama"/>
    <w:basedOn w:val="Numatytasispastraiposriftas"/>
    <w:link w:val="Komentarotekstas"/>
    <w:uiPriority w:val="99"/>
    <w:semiHidden/>
    <w:rsid w:val="00476957"/>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76957"/>
    <w:rPr>
      <w:b/>
      <w:bCs/>
    </w:rPr>
  </w:style>
  <w:style w:type="character" w:customStyle="1" w:styleId="KomentarotemaDiagrama">
    <w:name w:val="Komentaro tema Diagrama"/>
    <w:basedOn w:val="KomentarotekstasDiagrama"/>
    <w:link w:val="Komentarotema"/>
    <w:uiPriority w:val="99"/>
    <w:semiHidden/>
    <w:rsid w:val="0047695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886D2-DD90-42FA-A5A7-67EC7F5D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6750</Words>
  <Characters>3848</Characters>
  <Application>Microsoft Office Word</Application>
  <DocSecurity>0</DocSecurity>
  <Lines>32</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Strolaitė Stanislava</dc:creator>
  <cp:lastModifiedBy>Strolaitė Stanislava | ŠMSM</cp:lastModifiedBy>
  <cp:revision>3</cp:revision>
  <dcterms:created xsi:type="dcterms:W3CDTF">2021-06-01T09:36:00Z</dcterms:created>
  <dcterms:modified xsi:type="dcterms:W3CDTF">2021-06-01T09:36:00Z</dcterms:modified>
</cp:coreProperties>
</file>