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7A4" w:rsidRDefault="00E411B6">
      <w:pPr>
        <w:pStyle w:val="NoSpacing"/>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Lietuvos Respublikos Prezidentei Daliai Grybauskaitei</w:t>
      </w:r>
    </w:p>
    <w:p w:rsidR="003777A4" w:rsidRDefault="00E411B6">
      <w:pPr>
        <w:pStyle w:val="NoSpacing"/>
        <w:jc w:val="center"/>
        <w:rPr>
          <w:rFonts w:ascii="Times New Roman" w:hAnsi="Times New Roman" w:cs="Times New Roman"/>
          <w:sz w:val="24"/>
          <w:szCs w:val="24"/>
        </w:rPr>
      </w:pPr>
      <w:r>
        <w:rPr>
          <w:rFonts w:ascii="Times New Roman" w:hAnsi="Times New Roman" w:cs="Times New Roman"/>
          <w:sz w:val="24"/>
          <w:szCs w:val="24"/>
        </w:rPr>
        <w:t>Lietuvos Respublikos Ministrui Pirmininkui Algirdui Butkevičiui</w:t>
      </w:r>
    </w:p>
    <w:p w:rsidR="003777A4" w:rsidRDefault="00E411B6">
      <w:pPr>
        <w:pStyle w:val="NoSpacing"/>
        <w:jc w:val="center"/>
        <w:rPr>
          <w:rFonts w:ascii="Times New Roman" w:hAnsi="Times New Roman" w:cs="Times New Roman"/>
          <w:sz w:val="24"/>
          <w:szCs w:val="24"/>
        </w:rPr>
      </w:pPr>
      <w:r>
        <w:rPr>
          <w:rFonts w:ascii="Times New Roman" w:hAnsi="Times New Roman" w:cs="Times New Roman"/>
          <w:sz w:val="24"/>
          <w:szCs w:val="24"/>
        </w:rPr>
        <w:t>Lietuvos Respublikos Seimo Pirmininkei Loretai Graužinienei</w:t>
      </w:r>
    </w:p>
    <w:p w:rsidR="003777A4" w:rsidRDefault="003777A4">
      <w:pPr>
        <w:pStyle w:val="NoSpacing"/>
        <w:jc w:val="center"/>
        <w:rPr>
          <w:rFonts w:ascii="Times New Roman" w:hAnsi="Times New Roman" w:cs="Times New Roman"/>
          <w:sz w:val="24"/>
          <w:szCs w:val="24"/>
        </w:rPr>
      </w:pPr>
    </w:p>
    <w:p w:rsidR="003777A4" w:rsidRDefault="003777A4">
      <w:pPr>
        <w:pStyle w:val="NoSpacing"/>
        <w:jc w:val="center"/>
        <w:rPr>
          <w:rFonts w:ascii="Times New Roman" w:hAnsi="Times New Roman" w:cs="Times New Roman"/>
          <w:sz w:val="24"/>
          <w:szCs w:val="24"/>
        </w:rPr>
      </w:pPr>
    </w:p>
    <w:p w:rsidR="003777A4" w:rsidRDefault="003777A4">
      <w:pPr>
        <w:pStyle w:val="NoSpacing"/>
        <w:jc w:val="center"/>
        <w:rPr>
          <w:rFonts w:ascii="Times New Roman" w:hAnsi="Times New Roman" w:cs="Times New Roman"/>
          <w:sz w:val="24"/>
          <w:szCs w:val="24"/>
        </w:rPr>
      </w:pPr>
    </w:p>
    <w:p w:rsidR="003777A4" w:rsidRDefault="003777A4">
      <w:pPr>
        <w:pStyle w:val="NoSpacing"/>
        <w:rPr>
          <w:rFonts w:ascii="Times New Roman" w:hAnsi="Times New Roman" w:cs="Times New Roman"/>
          <w:sz w:val="24"/>
          <w:szCs w:val="24"/>
        </w:rPr>
      </w:pPr>
    </w:p>
    <w:p w:rsidR="003777A4" w:rsidRDefault="00E411B6">
      <w:pPr>
        <w:pStyle w:val="NoSpacing"/>
        <w:rPr>
          <w:rFonts w:ascii="Times New Roman" w:hAnsi="Times New Roman" w:cs="Times New Roman"/>
          <w:sz w:val="24"/>
          <w:szCs w:val="24"/>
        </w:rPr>
      </w:pPr>
      <w:r>
        <w:rPr>
          <w:rFonts w:ascii="Times New Roman" w:hAnsi="Times New Roman" w:cs="Times New Roman"/>
          <w:sz w:val="24"/>
          <w:szCs w:val="24"/>
        </w:rPr>
        <w:t xml:space="preserve">              Šiuo metu galiojantys  taksi veiklą reglamentuojantys teisės aktai neužtikrina skaidrumo bei iškreipia konkurenciją šioje paslaugų sferoje. Mūsų žiniomis, nuo 2012m. leidus taksi paslaugas teikti fiziniams asmenims pagal individualios veiklos pažymą, mokesčių surinkimas į valstybės biudžetą žymiai sumažėjo, padaugėjo nelegalių paslaugų teikėjų. Todėl mes reikalaujame skubiai imtis veiksmų esamai padėčiai taisyti ir siūlome:</w:t>
      </w:r>
    </w:p>
    <w:p w:rsidR="003777A4" w:rsidRDefault="00E411B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Įvesti fiksuotą mokestį fiziniams asmenims, teikiantiems taksi paslaugas, kuris būtų mokamas į savivaldybės biudžetą ir jo </w:t>
      </w:r>
      <w:r w:rsidRPr="00E411B6">
        <w:rPr>
          <w:rFonts w:ascii="Times New Roman" w:hAnsi="Times New Roman" w:cs="Times New Roman"/>
          <w:sz w:val="24"/>
          <w:szCs w:val="24"/>
        </w:rPr>
        <w:t>dydį</w:t>
      </w:r>
      <w:r>
        <w:rPr>
          <w:rFonts w:ascii="Times New Roman" w:hAnsi="Times New Roman" w:cs="Times New Roman"/>
          <w:sz w:val="24"/>
          <w:szCs w:val="24"/>
        </w:rPr>
        <w:t xml:space="preserve"> nustatytų kiekvienos savivaldybės taryba.</w:t>
      </w:r>
    </w:p>
    <w:p w:rsidR="003777A4" w:rsidRDefault="00E411B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Teisiškai užkirsti galimybę teikti taksi paslaugas (t.y. keleivių pervežimą už atlygį M1 tipo lengvaisiais automobiliais) automobiliams, neturintiems taksi veiklos leidimo, valstybinio taksi numerio, taksometro, taksi plafono ir atitinkamo apipavidalinimo. Šiuo metu dažnai naudojamas nelegalios taksi veiklos modelis, prisidengiant įstatymų spragomis, imituojant „užsakomųjų reisų“ arba „nuomos su vairuotoju“ paslaugą.</w:t>
      </w:r>
    </w:p>
    <w:p w:rsidR="003777A4" w:rsidRDefault="00E411B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Išgyvendinti dabar egzistuojančią praktiką, kai ūkio subjekt</w:t>
      </w:r>
      <w:r w:rsidRPr="00E411B6">
        <w:rPr>
          <w:rFonts w:ascii="Times New Roman" w:hAnsi="Times New Roman" w:cs="Times New Roman"/>
          <w:sz w:val="24"/>
          <w:szCs w:val="24"/>
        </w:rPr>
        <w:t>o</w:t>
      </w:r>
      <w:r>
        <w:rPr>
          <w:rFonts w:ascii="Times New Roman" w:hAnsi="Times New Roman" w:cs="Times New Roman"/>
          <w:sz w:val="24"/>
          <w:szCs w:val="24"/>
        </w:rPr>
        <w:t xml:space="preserve"> ilgą laiką niekas netikrina ir nekonsultuoja (arba tikrina formaliai), o šis piktybiškai ar pats to nežinodamas padaro įvairių pažeidimų, </w:t>
      </w:r>
      <w:r w:rsidRPr="00E411B6">
        <w:rPr>
          <w:rFonts w:ascii="Times New Roman" w:hAnsi="Times New Roman" w:cs="Times New Roman"/>
          <w:sz w:val="24"/>
          <w:szCs w:val="24"/>
        </w:rPr>
        <w:t>u</w:t>
      </w:r>
      <w:r>
        <w:rPr>
          <w:rFonts w:ascii="Times New Roman" w:hAnsi="Times New Roman" w:cs="Times New Roman"/>
          <w:sz w:val="24"/>
          <w:szCs w:val="24"/>
        </w:rPr>
        <w:t>ž tai jam vėliau priskaičiuojamos milžiniškos nesumokėtų mokesčių sumos, kurias dažniausiai jau būna nerealu sumokėti.</w:t>
      </w:r>
    </w:p>
    <w:p w:rsidR="003777A4" w:rsidRDefault="00E411B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Įpareigoti Susisiekimo ministeriją parengti ir įgyvendinti KET pataisą, leidžiančią taksi vairuotojui, vežant keleivius, nesegėti saugos diržo, nes pastaruoju metu labai padaugėjo taksi vairuotojų užpuolimų, iš kurių trys pasibaigė vairuotojų mirtimi.</w:t>
      </w:r>
    </w:p>
    <w:p w:rsidR="003777A4" w:rsidRDefault="00E411B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Prašome taksi automobiliams netaikyti papildomai planuojamo automobilio mokesčio, nes jie šioje veikloje yra pagrindinė darbo priemonė, o iš šios veiklos uždirbamos pajamos ir taip jau apmokestintos.</w:t>
      </w:r>
    </w:p>
    <w:p w:rsidR="003777A4" w:rsidRDefault="00E411B6">
      <w:pPr>
        <w:rPr>
          <w:rFonts w:ascii="Times New Roman" w:hAnsi="Times New Roman" w:cs="Times New Roman"/>
          <w:sz w:val="24"/>
          <w:szCs w:val="24"/>
        </w:rPr>
      </w:pPr>
      <w:r>
        <w:rPr>
          <w:rFonts w:ascii="Times New Roman" w:hAnsi="Times New Roman" w:cs="Times New Roman"/>
          <w:sz w:val="24"/>
          <w:szCs w:val="24"/>
        </w:rPr>
        <w:t xml:space="preserve">             Įsipareigojame aktyviai dalyvauti visose darbo grupėse šiems klausimams išspręsti. Tikimės rezultatyvaus bendradarbiavimo.</w:t>
      </w:r>
    </w:p>
    <w:p w:rsidR="003777A4" w:rsidRDefault="003777A4"/>
    <w:sectPr w:rsidR="003777A4">
      <w:pgSz w:w="11906" w:h="16838"/>
      <w:pgMar w:top="1701" w:right="567" w:bottom="1134" w:left="1701" w:header="0" w:footer="0" w:gutter="0"/>
      <w:cols w:space="1296"/>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D22EA"/>
    <w:multiLevelType w:val="multilevel"/>
    <w:tmpl w:val="3516D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14136A0"/>
    <w:multiLevelType w:val="multilevel"/>
    <w:tmpl w:val="C732713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A4"/>
    <w:rsid w:val="003777A4"/>
    <w:rsid w:val="00E411B6"/>
    <w:rsid w:val="00ED5D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SimSun"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pPr>
      <w:suppressAutoHyphens/>
      <w:spacing w:after="0" w:line="100" w:lineRule="atLeast"/>
    </w:pPr>
    <w:rPr>
      <w:rFonts w:ascii="Calibri" w:eastAsia="SimSun" w:hAnsi="Calibri" w:cs="Calibri"/>
      <w:lang w:eastAsia="en-US"/>
    </w:rPr>
  </w:style>
  <w:style w:type="paragraph" w:styleId="ListParagraph">
    <w:name w:val="List Paragraph"/>
    <w:basedOn w:val="Normal"/>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SimSun"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pPr>
      <w:suppressAutoHyphens/>
      <w:spacing w:after="0" w:line="100" w:lineRule="atLeast"/>
    </w:pPr>
    <w:rPr>
      <w:rFonts w:ascii="Calibri" w:eastAsia="SimSun" w:hAnsi="Calibri" w:cs="Calibri"/>
      <w:lang w:eastAsia="en-US"/>
    </w:rPr>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1352</Words>
  <Characters>772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dc:creator>
  <cp:lastModifiedBy>Vartotojas</cp:lastModifiedBy>
  <cp:revision>2</cp:revision>
  <cp:lastPrinted>2014-02-13T11:31:00Z</cp:lastPrinted>
  <dcterms:created xsi:type="dcterms:W3CDTF">2014-02-17T16:23:00Z</dcterms:created>
  <dcterms:modified xsi:type="dcterms:W3CDTF">2014-02-17T16:23:00Z</dcterms:modified>
</cp:coreProperties>
</file>