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9" w:rsidRPr="00177723" w:rsidRDefault="003273DE" w:rsidP="00D85ED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noProof/>
        </w:rPr>
        <w:drawing>
          <wp:inline distT="0" distB="0" distL="0" distR="0">
            <wp:extent cx="1800225" cy="723900"/>
            <wp:effectExtent l="0" t="0" r="9525" b="0"/>
            <wp:docPr id="1" name="Picture 3" descr="logo_eza_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za_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19">
        <w:t xml:space="preserve">                 </w:t>
      </w:r>
      <w:r>
        <w:rPr>
          <w:noProof/>
        </w:rPr>
        <w:drawing>
          <wp:inline distT="0" distB="0" distL="0" distR="0">
            <wp:extent cx="1219200" cy="714375"/>
            <wp:effectExtent l="0" t="0" r="0" b="9525"/>
            <wp:docPr id="2" name="Picture 7" descr="europa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aflag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19">
        <w:rPr>
          <w:noProof/>
        </w:rPr>
        <w:t xml:space="preserve">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114300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19" w:rsidRPr="00177723" w:rsidRDefault="00B75219" w:rsidP="00D85EDC">
      <w:pPr>
        <w:rPr>
          <w:b/>
          <w:i/>
          <w:sz w:val="28"/>
          <w:szCs w:val="28"/>
        </w:rPr>
      </w:pPr>
    </w:p>
    <w:p w:rsidR="00B75219" w:rsidRDefault="00B75219" w:rsidP="00941015">
      <w:pPr>
        <w:jc w:val="center"/>
        <w:rPr>
          <w:b/>
        </w:rPr>
      </w:pPr>
      <w:r>
        <w:rPr>
          <w:b/>
        </w:rPr>
        <w:t>International conference</w:t>
      </w:r>
      <w:r w:rsidR="00941015">
        <w:rPr>
          <w:b/>
        </w:rPr>
        <w:t xml:space="preserve">                                    </w:t>
      </w:r>
    </w:p>
    <w:p w:rsidR="00B75219" w:rsidRDefault="00B75219" w:rsidP="00D919E8">
      <w:pPr>
        <w:jc w:val="center"/>
        <w:rPr>
          <w:b/>
          <w:sz w:val="28"/>
          <w:szCs w:val="28"/>
        </w:rPr>
      </w:pPr>
    </w:p>
    <w:p w:rsidR="00B75219" w:rsidRPr="00D919E8" w:rsidRDefault="00B75219" w:rsidP="00D919E8">
      <w:pPr>
        <w:jc w:val="center"/>
        <w:rPr>
          <w:b/>
        </w:rPr>
      </w:pPr>
      <w:r w:rsidRPr="00D919E8">
        <w:rPr>
          <w:b/>
        </w:rPr>
        <w:t>“The significance of Social dialogue in addressing flexibility of labor relations</w:t>
      </w:r>
    </w:p>
    <w:p w:rsidR="00B75219" w:rsidRDefault="00B75219" w:rsidP="00D919E8">
      <w:pPr>
        <w:jc w:val="center"/>
        <w:rPr>
          <w:b/>
        </w:rPr>
      </w:pPr>
      <w:r w:rsidRPr="00D919E8">
        <w:rPr>
          <w:b/>
        </w:rPr>
        <w:t>and employment quarantees (flexicurity) issues in Europe”</w:t>
      </w:r>
    </w:p>
    <w:p w:rsidR="00B75219" w:rsidRDefault="00B75219" w:rsidP="00D85EDC">
      <w:pPr>
        <w:jc w:val="center"/>
        <w:rPr>
          <w:b/>
        </w:rPr>
      </w:pPr>
    </w:p>
    <w:p w:rsidR="00B75219" w:rsidRDefault="00B75219" w:rsidP="00D85EDC">
      <w:pPr>
        <w:jc w:val="center"/>
        <w:rPr>
          <w:b/>
        </w:rPr>
      </w:pPr>
      <w:r>
        <w:rPr>
          <w:b/>
        </w:rPr>
        <w:t xml:space="preserve">18 – 20  of June, 2015 </w:t>
      </w:r>
    </w:p>
    <w:p w:rsidR="00B75219" w:rsidRPr="00043BA8" w:rsidRDefault="00B75219" w:rsidP="00860021">
      <w:pPr>
        <w:jc w:val="both"/>
        <w:rPr>
          <w:rStyle w:val="contentmidwhitelite"/>
          <w:b/>
        </w:rPr>
      </w:pPr>
    </w:p>
    <w:p w:rsidR="00B75219" w:rsidRPr="00FC1EDC" w:rsidRDefault="00B75219" w:rsidP="00FC1EDC">
      <w:pPr>
        <w:jc w:val="center"/>
        <w:rPr>
          <w:rStyle w:val="hps"/>
        </w:rPr>
      </w:pPr>
      <w:r>
        <w:rPr>
          <w:rStyle w:val="hps"/>
        </w:rPr>
        <w:t xml:space="preserve">Hotel and Conference center </w:t>
      </w:r>
      <w:r w:rsidRPr="00FC1EDC">
        <w:rPr>
          <w:rStyle w:val="hps"/>
        </w:rPr>
        <w:t>“Karolina”</w:t>
      </w:r>
    </w:p>
    <w:p w:rsidR="00B75219" w:rsidRPr="00FC1EDC" w:rsidRDefault="00B75219" w:rsidP="00FC1EDC">
      <w:pPr>
        <w:jc w:val="center"/>
      </w:pPr>
      <w:r w:rsidRPr="00FC1EDC">
        <w:rPr>
          <w:color w:val="000000"/>
          <w:shd w:val="clear" w:color="auto" w:fill="FFFFFF"/>
        </w:rPr>
        <w:t>Sausio 13-osios st. 2,  LT-04343 Vilnius</w:t>
      </w:r>
    </w:p>
    <w:p w:rsidR="00B75219" w:rsidRDefault="00320536" w:rsidP="00D85EDC">
      <w:pPr>
        <w:jc w:val="center"/>
      </w:pPr>
      <w:hyperlink r:id="rId10" w:history="1">
        <w:r w:rsidR="00B75219" w:rsidRPr="00BA1662">
          <w:rPr>
            <w:rStyle w:val="Hyperlink"/>
          </w:rPr>
          <w:t>www.karolina.lt/en/viesbutis.php</w:t>
        </w:r>
      </w:hyperlink>
    </w:p>
    <w:p w:rsidR="00B75219" w:rsidRPr="006E40B2" w:rsidRDefault="00B75219" w:rsidP="00D85EDC">
      <w:pPr>
        <w:jc w:val="center"/>
      </w:pPr>
    </w:p>
    <w:p w:rsidR="00B75219" w:rsidRPr="007C3480" w:rsidRDefault="00B75219" w:rsidP="00D85EDC">
      <w:pPr>
        <w:jc w:val="center"/>
        <w:rPr>
          <w:b/>
          <w:sz w:val="28"/>
          <w:szCs w:val="28"/>
        </w:rPr>
      </w:pPr>
      <w:r w:rsidRPr="007C3480">
        <w:rPr>
          <w:b/>
          <w:sz w:val="28"/>
          <w:szCs w:val="28"/>
        </w:rPr>
        <w:t xml:space="preserve">P R O G R A M </w:t>
      </w:r>
      <w:r>
        <w:rPr>
          <w:b/>
          <w:sz w:val="28"/>
          <w:szCs w:val="28"/>
        </w:rPr>
        <w:t>M E</w:t>
      </w:r>
    </w:p>
    <w:p w:rsidR="00B75219" w:rsidRDefault="00B75219" w:rsidP="00941015">
      <w:pPr>
        <w:rPr>
          <w:b/>
        </w:rPr>
      </w:pPr>
      <w:r>
        <w:rPr>
          <w:b/>
        </w:rPr>
        <w:t>18 of June, 2015 (Thursday)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</w:tcPr>
          <w:p w:rsidR="00B75219" w:rsidRPr="00867776" w:rsidRDefault="00B75219" w:rsidP="00290586">
            <w:pPr>
              <w:rPr>
                <w:b/>
              </w:rPr>
            </w:pPr>
            <w:r w:rsidRPr="00867776">
              <w:rPr>
                <w:b/>
              </w:rPr>
              <w:t>16:30 –17:00</w:t>
            </w:r>
          </w:p>
        </w:tc>
        <w:tc>
          <w:tcPr>
            <w:tcW w:w="8388" w:type="dxa"/>
          </w:tcPr>
          <w:p w:rsidR="00B75219" w:rsidRPr="00860021" w:rsidRDefault="00B75219" w:rsidP="00290586">
            <w:r>
              <w:t>Registration of participants, coffee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860021">
            <w:pPr>
              <w:rPr>
                <w:b/>
              </w:rPr>
            </w:pPr>
          </w:p>
        </w:tc>
        <w:tc>
          <w:tcPr>
            <w:tcW w:w="8388" w:type="dxa"/>
          </w:tcPr>
          <w:p w:rsidR="00B75219" w:rsidRDefault="00B75219" w:rsidP="00D919E8">
            <w:pPr>
              <w:rPr>
                <w:b/>
              </w:rPr>
            </w:pPr>
            <w:r>
              <w:rPr>
                <w:b/>
              </w:rPr>
              <w:t xml:space="preserve">CONCEPTION, </w:t>
            </w:r>
            <w:r w:rsidRPr="00D919E8">
              <w:rPr>
                <w:b/>
              </w:rPr>
              <w:t xml:space="preserve"> COMPONENTS AND PRINCIPLES</w:t>
            </w:r>
            <w:r>
              <w:rPr>
                <w:b/>
              </w:rPr>
              <w:t xml:space="preserve"> OF LABOUR MARKET FLEXIBILITY AND SECUIRITY (FLEXICURITY) </w:t>
            </w:r>
          </w:p>
          <w:p w:rsidR="00B75219" w:rsidRPr="00860021" w:rsidRDefault="00B75219" w:rsidP="00E33E19">
            <w:r>
              <w:rPr>
                <w:b/>
              </w:rPr>
              <w:t xml:space="preserve">Moderator: </w:t>
            </w:r>
            <w:r w:rsidR="00E33E19">
              <w:rPr>
                <w:b/>
              </w:rPr>
              <w:t>Jurijus Zaranka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860021">
            <w:pPr>
              <w:rPr>
                <w:b/>
              </w:rPr>
            </w:pPr>
            <w:r w:rsidRPr="00867776">
              <w:rPr>
                <w:b/>
              </w:rPr>
              <w:t>17:00 – 17:</w:t>
            </w:r>
            <w:r>
              <w:rPr>
                <w:b/>
              </w:rPr>
              <w:t>10</w:t>
            </w:r>
          </w:p>
        </w:tc>
        <w:tc>
          <w:tcPr>
            <w:tcW w:w="8388" w:type="dxa"/>
          </w:tcPr>
          <w:p w:rsidR="00B75219" w:rsidRDefault="00B75219" w:rsidP="00860021">
            <w:r>
              <w:t>Opening of the conference, welcome the participants</w:t>
            </w:r>
          </w:p>
          <w:p w:rsidR="00B75219" w:rsidRPr="00DD2492" w:rsidRDefault="00B75219" w:rsidP="00CF46F6">
            <w:pPr>
              <w:rPr>
                <w:b/>
              </w:rPr>
            </w:pPr>
            <w:r>
              <w:t xml:space="preserve">President of  LPS „SOLIDARUMAS“ </w:t>
            </w:r>
            <w:r w:rsidRPr="002F6BDE">
              <w:rPr>
                <w:b/>
              </w:rPr>
              <w:t>Kristina Krupavičienė</w:t>
            </w:r>
          </w:p>
        </w:tc>
      </w:tr>
      <w:tr w:rsidR="00B75219" w:rsidTr="00867776">
        <w:tc>
          <w:tcPr>
            <w:tcW w:w="1728" w:type="dxa"/>
          </w:tcPr>
          <w:p w:rsidR="00B75219" w:rsidRDefault="00B75219" w:rsidP="00860021">
            <w:pPr>
              <w:rPr>
                <w:b/>
              </w:rPr>
            </w:pPr>
            <w:r>
              <w:rPr>
                <w:b/>
              </w:rPr>
              <w:t>17:10 – 17:</w:t>
            </w:r>
            <w:r w:rsidR="00FC56A6">
              <w:rPr>
                <w:b/>
              </w:rPr>
              <w:t>2</w:t>
            </w:r>
            <w:r>
              <w:rPr>
                <w:b/>
              </w:rPr>
              <w:t>0</w:t>
            </w:r>
          </w:p>
          <w:p w:rsidR="00B75219" w:rsidRPr="00867776" w:rsidRDefault="00B75219" w:rsidP="00860021">
            <w:pPr>
              <w:rPr>
                <w:b/>
              </w:rPr>
            </w:pPr>
          </w:p>
        </w:tc>
        <w:tc>
          <w:tcPr>
            <w:tcW w:w="8388" w:type="dxa"/>
          </w:tcPr>
          <w:p w:rsidR="00B75219" w:rsidRDefault="00B75219" w:rsidP="00CF46F6">
            <w:r>
              <w:t>New challenges for labor market - new targets for the trade unions.</w:t>
            </w:r>
          </w:p>
          <w:p w:rsidR="00B75219" w:rsidRDefault="00B75219" w:rsidP="00CF46F6">
            <w:r>
              <w:t xml:space="preserve">Position of European center for workers questions (EZA) – </w:t>
            </w:r>
          </w:p>
          <w:p w:rsidR="00B75219" w:rsidRDefault="00B75219" w:rsidP="00FC56A6">
            <w:pPr>
              <w:rPr>
                <w:b/>
              </w:rPr>
            </w:pPr>
            <w:r>
              <w:t xml:space="preserve">Vicepresident of EZA  </w:t>
            </w:r>
            <w:r w:rsidR="00FC56A6" w:rsidRPr="00FC56A6">
              <w:rPr>
                <w:b/>
              </w:rPr>
              <w:t>Janina Švedienė</w:t>
            </w:r>
          </w:p>
          <w:p w:rsidR="00FC56A6" w:rsidRPr="001E2642" w:rsidRDefault="00FC56A6" w:rsidP="00FC56A6">
            <w:pPr>
              <w:rPr>
                <w:b/>
              </w:rPr>
            </w:pP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FC56A6">
            <w:pPr>
              <w:rPr>
                <w:b/>
              </w:rPr>
            </w:pPr>
            <w:r>
              <w:rPr>
                <w:b/>
              </w:rPr>
              <w:t>17:</w:t>
            </w:r>
            <w:r w:rsidR="00FC56A6">
              <w:rPr>
                <w:b/>
              </w:rPr>
              <w:t>2</w:t>
            </w:r>
            <w:r>
              <w:rPr>
                <w:b/>
              </w:rPr>
              <w:t>0 – 18:</w:t>
            </w:r>
            <w:r w:rsidR="00FC56A6">
              <w:rPr>
                <w:b/>
              </w:rPr>
              <w:t>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B75219" w:rsidRDefault="00B75219" w:rsidP="00CF46F6">
            <w:r>
              <w:t>Concept of Flexicurity and its feasibility in Lithuania employment policy.</w:t>
            </w:r>
          </w:p>
          <w:p w:rsidR="00B75219" w:rsidRPr="00DD2492" w:rsidRDefault="00B75219" w:rsidP="00242DB2">
            <w:pPr>
              <w:rPr>
                <w:b/>
                <w:bCs/>
              </w:rPr>
            </w:pPr>
            <w:r>
              <w:t xml:space="preserve">Mykolas Romeris University, Faculty of Law, </w:t>
            </w:r>
            <w:r w:rsidR="00242DB2">
              <w:t xml:space="preserve">Business </w:t>
            </w:r>
            <w:r>
              <w:t xml:space="preserve"> Law Department</w:t>
            </w:r>
            <w:r>
              <w:rPr>
                <w:b/>
                <w:bCs/>
              </w:rPr>
              <w:t xml:space="preserve">  Prof. Dr. Ingrida Mačernytė-</w:t>
            </w:r>
            <w:r w:rsidRPr="007C55F4">
              <w:rPr>
                <w:b/>
                <w:bCs/>
              </w:rPr>
              <w:t>Panomariovienė</w:t>
            </w:r>
            <w:r w:rsidR="008E1371">
              <w:rPr>
                <w:b/>
                <w:bCs/>
              </w:rPr>
              <w:t xml:space="preserve"> </w:t>
            </w:r>
          </w:p>
        </w:tc>
      </w:tr>
      <w:tr w:rsidR="00B75219" w:rsidTr="00867776">
        <w:tc>
          <w:tcPr>
            <w:tcW w:w="1728" w:type="dxa"/>
          </w:tcPr>
          <w:p w:rsidR="00B75219" w:rsidRDefault="00B75219" w:rsidP="00FC56A6">
            <w:pPr>
              <w:rPr>
                <w:b/>
              </w:rPr>
            </w:pPr>
            <w:r>
              <w:rPr>
                <w:b/>
              </w:rPr>
              <w:t>18:</w:t>
            </w:r>
            <w:r w:rsidR="00FC56A6">
              <w:rPr>
                <w:b/>
              </w:rPr>
              <w:t>0</w:t>
            </w:r>
            <w:r>
              <w:rPr>
                <w:b/>
              </w:rPr>
              <w:t>0 - 18:30</w:t>
            </w:r>
          </w:p>
        </w:tc>
        <w:tc>
          <w:tcPr>
            <w:tcW w:w="8388" w:type="dxa"/>
          </w:tcPr>
          <w:p w:rsidR="00B75219" w:rsidRDefault="00FC56A6" w:rsidP="00622CC8">
            <w:r>
              <w:t xml:space="preserve">Flexicurity of labour market in Denmark , </w:t>
            </w:r>
          </w:p>
          <w:p w:rsidR="00FC56A6" w:rsidRDefault="00FC56A6" w:rsidP="00FC56A6">
            <w:pPr>
              <w:rPr>
                <w:rFonts w:cs="Adobe Garamond Pro"/>
                <w:color w:val="000000"/>
              </w:rPr>
            </w:pPr>
            <w:r>
              <w:t>Representative of Denmark Trade Union „Krifa“</w:t>
            </w:r>
            <w:r w:rsidR="00620BBA">
              <w:t xml:space="preserve">, </w:t>
            </w:r>
            <w:r w:rsidR="00620BBA" w:rsidRPr="00620BBA">
              <w:rPr>
                <w:b/>
              </w:rPr>
              <w:t>Anette Nilsson</w:t>
            </w:r>
          </w:p>
        </w:tc>
      </w:tr>
      <w:tr w:rsidR="00B75219" w:rsidTr="00867776">
        <w:tc>
          <w:tcPr>
            <w:tcW w:w="1728" w:type="dxa"/>
            <w:shd w:val="clear" w:color="auto" w:fill="C6D9F1"/>
          </w:tcPr>
          <w:p w:rsidR="00B75219" w:rsidRPr="00867776" w:rsidRDefault="00B75219" w:rsidP="00860021">
            <w:pPr>
              <w:rPr>
                <w:b/>
              </w:rPr>
            </w:pPr>
            <w:r w:rsidRPr="00867776">
              <w:rPr>
                <w:b/>
              </w:rPr>
              <w:t>19:00</w:t>
            </w:r>
          </w:p>
        </w:tc>
        <w:tc>
          <w:tcPr>
            <w:tcW w:w="8388" w:type="dxa"/>
            <w:shd w:val="clear" w:color="auto" w:fill="C6D9F1"/>
          </w:tcPr>
          <w:p w:rsidR="00B75219" w:rsidRDefault="00B75219" w:rsidP="00860021">
            <w:r>
              <w:t>Dinner at the hotel</w:t>
            </w:r>
          </w:p>
        </w:tc>
      </w:tr>
    </w:tbl>
    <w:p w:rsidR="00B75219" w:rsidRDefault="00B75219" w:rsidP="00D85EDC">
      <w:pPr>
        <w:jc w:val="center"/>
        <w:rPr>
          <w:b/>
        </w:rPr>
      </w:pPr>
    </w:p>
    <w:p w:rsidR="00B75219" w:rsidRPr="00177723" w:rsidRDefault="00B75219" w:rsidP="00D85EDC">
      <w:pPr>
        <w:rPr>
          <w:b/>
        </w:rPr>
      </w:pPr>
      <w:r>
        <w:rPr>
          <w:b/>
        </w:rPr>
        <w:t>19 of June, 2015 (Friday)</w:t>
      </w:r>
    </w:p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</w:p>
        </w:tc>
        <w:tc>
          <w:tcPr>
            <w:tcW w:w="8388" w:type="dxa"/>
          </w:tcPr>
          <w:p w:rsidR="00B75219" w:rsidRDefault="00B75219" w:rsidP="00CF46F6">
            <w:pPr>
              <w:rPr>
                <w:b/>
              </w:rPr>
            </w:pPr>
            <w:r>
              <w:rPr>
                <w:b/>
              </w:rPr>
              <w:t xml:space="preserve">EFFECTIVE ACTIVE LABOUR MARKET POLICY – THE EU‘s CHALLANGE FOR THE COUNTRIES </w:t>
            </w:r>
          </w:p>
          <w:p w:rsidR="00B75219" w:rsidRPr="00867776" w:rsidRDefault="00B75219" w:rsidP="00CF46F6">
            <w:pPr>
              <w:rPr>
                <w:b/>
              </w:rPr>
            </w:pPr>
            <w:r w:rsidRPr="00867776">
              <w:rPr>
                <w:b/>
              </w:rPr>
              <w:t>M</w:t>
            </w:r>
            <w:r>
              <w:rPr>
                <w:b/>
              </w:rPr>
              <w:t>oderator</w:t>
            </w:r>
            <w:r w:rsidRPr="00867776">
              <w:rPr>
                <w:b/>
              </w:rPr>
              <w:t xml:space="preserve">: </w:t>
            </w:r>
            <w:r w:rsidR="00E33E19">
              <w:rPr>
                <w:b/>
              </w:rPr>
              <w:t>Kristina Krupavičienė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9:30 – 9:5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B75219" w:rsidRPr="00E070D0" w:rsidRDefault="00B75219" w:rsidP="00994C0C">
            <w:r w:rsidRPr="00E070D0">
              <w:t>Or relevant social teaching of the church today ?</w:t>
            </w:r>
          </w:p>
          <w:p w:rsidR="00B75219" w:rsidRPr="00E070D0" w:rsidRDefault="00B75219" w:rsidP="00BB23BF">
            <w:r w:rsidRPr="00E070D0">
              <w:rPr>
                <w:rStyle w:val="hps"/>
              </w:rPr>
              <w:t>Archbishop of Vilnius</w:t>
            </w:r>
            <w:r w:rsidR="002E5704">
              <w:rPr>
                <w:rStyle w:val="hps"/>
              </w:rPr>
              <w:t xml:space="preserve">, </w:t>
            </w:r>
            <w:r w:rsidRPr="00E070D0">
              <w:t xml:space="preserve"> </w:t>
            </w:r>
            <w:r w:rsidRPr="00941015">
              <w:rPr>
                <w:b/>
              </w:rPr>
              <w:t>Gintaras Grušas</w:t>
            </w:r>
            <w:r w:rsidR="00941015">
              <w:rPr>
                <w:b/>
              </w:rPr>
              <w:t xml:space="preserve"> 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9:50 -10:10</w:t>
            </w:r>
          </w:p>
        </w:tc>
        <w:tc>
          <w:tcPr>
            <w:tcW w:w="8388" w:type="dxa"/>
          </w:tcPr>
          <w:p w:rsidR="00B75219" w:rsidRDefault="00B75219" w:rsidP="001E2642">
            <w:r>
              <w:t>Lithuania's efforts to achieve a decent and sustainable employment</w:t>
            </w:r>
          </w:p>
          <w:p w:rsidR="00B75219" w:rsidRDefault="00B75219" w:rsidP="00BB23BF">
            <w:r>
              <w:t>Minister of Social Security and Labour</w:t>
            </w:r>
            <w:r w:rsidR="002E5704">
              <w:t xml:space="preserve">, </w:t>
            </w:r>
            <w:r>
              <w:t xml:space="preserve"> </w:t>
            </w:r>
            <w:r w:rsidRPr="002F6BDE">
              <w:rPr>
                <w:b/>
              </w:rPr>
              <w:t>Algimanta Pabedinskienė</w:t>
            </w:r>
            <w:r w:rsidR="00941015">
              <w:rPr>
                <w:b/>
              </w:rPr>
              <w:t xml:space="preserve"> 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10:1</w:t>
            </w:r>
            <w:r w:rsidRPr="00867776">
              <w:rPr>
                <w:b/>
              </w:rPr>
              <w:t>0 -10:30</w:t>
            </w:r>
          </w:p>
        </w:tc>
        <w:tc>
          <w:tcPr>
            <w:tcW w:w="8388" w:type="dxa"/>
          </w:tcPr>
          <w:p w:rsidR="00B75219" w:rsidRDefault="00B75219" w:rsidP="00CF46F6">
            <w:pPr>
              <w:jc w:val="both"/>
            </w:pPr>
            <w:r>
              <w:t xml:space="preserve">EU strategic documents in the field of increasing employment. The European Commission's recommendations to Lithuania Employment and labour regulations. </w:t>
            </w:r>
          </w:p>
          <w:p w:rsidR="00B75219" w:rsidRDefault="00B75219" w:rsidP="002E5704">
            <w:pPr>
              <w:jc w:val="both"/>
            </w:pPr>
            <w:r>
              <w:t xml:space="preserve">The European Commission Representation in Lithuania  </w:t>
            </w:r>
            <w:r w:rsidRPr="002F6BDE">
              <w:rPr>
                <w:b/>
              </w:rPr>
              <w:t>Marius Vaščega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10:30 – 11</w:t>
            </w:r>
            <w:r w:rsidRPr="0086777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388" w:type="dxa"/>
          </w:tcPr>
          <w:p w:rsidR="00B75219" w:rsidRDefault="00B75219" w:rsidP="00867776">
            <w:pPr>
              <w:jc w:val="both"/>
            </w:pPr>
            <w:r>
              <w:t>Discussion</w:t>
            </w:r>
          </w:p>
        </w:tc>
      </w:tr>
    </w:tbl>
    <w:p w:rsidR="00B75219" w:rsidRDefault="00B75219" w:rsidP="00D85EDC"/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  <w:shd w:val="clear" w:color="auto" w:fill="DBE5F1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11:00 -  11:30</w:t>
            </w:r>
          </w:p>
        </w:tc>
        <w:tc>
          <w:tcPr>
            <w:tcW w:w="8388" w:type="dxa"/>
            <w:shd w:val="clear" w:color="auto" w:fill="DBE5F1"/>
          </w:tcPr>
          <w:p w:rsidR="00B75219" w:rsidRDefault="00B75219" w:rsidP="00D85EDC">
            <w:r>
              <w:t>Coffee brake</w:t>
            </w:r>
          </w:p>
        </w:tc>
      </w:tr>
    </w:tbl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rPr>
          <w:trHeight w:val="701"/>
        </w:trPr>
        <w:tc>
          <w:tcPr>
            <w:tcW w:w="1728" w:type="dxa"/>
          </w:tcPr>
          <w:p w:rsidR="00B75219" w:rsidRDefault="00B75219" w:rsidP="00D85EDC"/>
        </w:tc>
        <w:tc>
          <w:tcPr>
            <w:tcW w:w="8388" w:type="dxa"/>
          </w:tcPr>
          <w:p w:rsidR="00B75219" w:rsidRPr="0082630C" w:rsidRDefault="00B75219" w:rsidP="008C5AB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SEARCH FOR SECURITY AND FLEXIBILITY OF EUROPEAN LABOUR MARKETS </w:t>
            </w:r>
          </w:p>
          <w:p w:rsidR="00B75219" w:rsidRPr="00554962" w:rsidRDefault="00B75219" w:rsidP="00554962">
            <w:pPr>
              <w:rPr>
                <w:b/>
              </w:rPr>
            </w:pPr>
            <w:r>
              <w:rPr>
                <w:b/>
              </w:rPr>
              <w:t>Moderator</w:t>
            </w:r>
            <w:r w:rsidRPr="00867776">
              <w:rPr>
                <w:b/>
              </w:rPr>
              <w:t xml:space="preserve">: </w:t>
            </w:r>
            <w:r w:rsidR="00E33E19">
              <w:rPr>
                <w:b/>
              </w:rPr>
              <w:t>Jovita Pretzsch</w:t>
            </w:r>
          </w:p>
        </w:tc>
      </w:tr>
      <w:tr w:rsidR="00B75219" w:rsidTr="00867776">
        <w:trPr>
          <w:trHeight w:val="1133"/>
        </w:trPr>
        <w:tc>
          <w:tcPr>
            <w:tcW w:w="1728" w:type="dxa"/>
          </w:tcPr>
          <w:p w:rsidR="00B75219" w:rsidRDefault="00B75219" w:rsidP="00D85EDC">
            <w:pPr>
              <w:rPr>
                <w:b/>
              </w:rPr>
            </w:pPr>
          </w:p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11:30 -12:00</w:t>
            </w:r>
          </w:p>
        </w:tc>
        <w:tc>
          <w:tcPr>
            <w:tcW w:w="8388" w:type="dxa"/>
          </w:tcPr>
          <w:p w:rsidR="00B75219" w:rsidRDefault="00B75219" w:rsidP="00554962">
            <w:r>
              <w:t>New forms of employment in Europe. Impact on working conditions and the labor market. Overview of the survey.</w:t>
            </w:r>
          </w:p>
          <w:p w:rsidR="00B75219" w:rsidRPr="00C83EA7" w:rsidRDefault="002C5FBF" w:rsidP="002C5FBF">
            <w:r w:rsidRPr="002C5FBF">
              <w:rPr>
                <w:color w:val="000000"/>
                <w:shd w:val="clear" w:color="auto" w:fill="FFFFFF"/>
              </w:rPr>
              <w:t xml:space="preserve">Research Manager, Living Conditions and Quality of Life unit, </w:t>
            </w:r>
            <w:r w:rsidR="00B75219" w:rsidRPr="002C5FBF">
              <w:t xml:space="preserve"> European Foundation for the Improvement of Living and Working Conditions</w:t>
            </w:r>
            <w:r w:rsidR="00BB23BF" w:rsidRPr="002C5FBF">
              <w:t>,</w:t>
            </w:r>
            <w:r w:rsidR="00BB23BF">
              <w:t xml:space="preserve"> </w:t>
            </w:r>
            <w:r w:rsidR="00BB23BF" w:rsidRPr="00BB23BF">
              <w:rPr>
                <w:b/>
              </w:rPr>
              <w:t>Tadas Leončikas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</w:tc>
        <w:tc>
          <w:tcPr>
            <w:tcW w:w="8388" w:type="dxa"/>
          </w:tcPr>
          <w:p w:rsidR="00B75219" w:rsidRDefault="00B75219" w:rsidP="00E72BBF">
            <w:pPr>
              <w:ind w:left="1276" w:hanging="1276"/>
              <w:jc w:val="both"/>
            </w:pPr>
            <w:r>
              <w:t>Regulation of labour relations in Germany. Forms of employee</w:t>
            </w:r>
            <w:r w:rsidR="0054131D">
              <w:t>‘s</w:t>
            </w:r>
            <w:r>
              <w:t xml:space="preserve"> representation. </w:t>
            </w:r>
          </w:p>
          <w:p w:rsidR="00B75219" w:rsidRDefault="008E1371" w:rsidP="008E1371">
            <w:pPr>
              <w:ind w:left="1276" w:hanging="1276"/>
              <w:jc w:val="both"/>
            </w:pPr>
            <w:r>
              <w:t xml:space="preserve">German Trade Union DGB, </w:t>
            </w:r>
            <w:r w:rsidR="007877CF" w:rsidRPr="0014125A">
              <w:rPr>
                <w:b/>
              </w:rPr>
              <w:t xml:space="preserve"> Dr. Regina Gomer</w:t>
            </w:r>
          </w:p>
          <w:p w:rsidR="008E1371" w:rsidRPr="0014125A" w:rsidRDefault="008E1371" w:rsidP="008E1371">
            <w:pPr>
              <w:ind w:left="1276" w:hanging="1276"/>
              <w:jc w:val="both"/>
              <w:rPr>
                <w:b/>
              </w:rPr>
            </w:pPr>
          </w:p>
        </w:tc>
      </w:tr>
      <w:tr w:rsidR="00B75219" w:rsidTr="00867776">
        <w:tc>
          <w:tcPr>
            <w:tcW w:w="1728" w:type="dxa"/>
          </w:tcPr>
          <w:p w:rsidR="00B75219" w:rsidRDefault="00B75219" w:rsidP="00FC56A6">
            <w:pPr>
              <w:rPr>
                <w:b/>
              </w:rPr>
            </w:pPr>
            <w:r>
              <w:rPr>
                <w:b/>
              </w:rPr>
              <w:t>12:30 – 1</w:t>
            </w:r>
            <w:r w:rsidR="00FC56A6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FC56A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388" w:type="dxa"/>
          </w:tcPr>
          <w:p w:rsidR="00D734B9" w:rsidRPr="00D734B9" w:rsidRDefault="00D734B9" w:rsidP="00D734B9">
            <w:r w:rsidRPr="00D734B9">
              <w:rPr>
                <w:color w:val="222222"/>
                <w:shd w:val="clear" w:color="auto" w:fill="FFFFFF"/>
              </w:rPr>
              <w:t>Canalising flexibility on the labour market in the Netherla</w:t>
            </w:r>
            <w:r>
              <w:rPr>
                <w:color w:val="222222"/>
                <w:shd w:val="clear" w:color="auto" w:fill="FFFFFF"/>
              </w:rPr>
              <w:t xml:space="preserve">nds, a new law from the 1st </w:t>
            </w:r>
            <w:r w:rsidRPr="00D734B9">
              <w:rPr>
                <w:color w:val="222222"/>
                <w:shd w:val="clear" w:color="auto" w:fill="FFFFFF"/>
              </w:rPr>
              <w:t>of July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D734B9">
              <w:rPr>
                <w:color w:val="222222"/>
                <w:shd w:val="clear" w:color="auto" w:fill="FFFFFF"/>
              </w:rPr>
              <w:t>2015</w:t>
            </w:r>
          </w:p>
          <w:p w:rsidR="000754BD" w:rsidRPr="00D734B9" w:rsidRDefault="0054131D" w:rsidP="00D734B9">
            <w:r w:rsidRPr="00D734B9">
              <w:t>Trade Unions</w:t>
            </w:r>
            <w:r w:rsidR="00686E9C" w:rsidRPr="00D734B9">
              <w:t>‘</w:t>
            </w:r>
            <w:r w:rsidRPr="00D734B9">
              <w:t xml:space="preserve"> expert</w:t>
            </w:r>
            <w:r w:rsidR="007877CF" w:rsidRPr="00D734B9">
              <w:t xml:space="preserve">,  </w:t>
            </w:r>
            <w:r w:rsidR="007877CF" w:rsidRPr="00D734B9">
              <w:rPr>
                <w:b/>
              </w:rPr>
              <w:t>Joop van der Flier</w:t>
            </w:r>
          </w:p>
          <w:p w:rsidR="00B75219" w:rsidRDefault="00B75219" w:rsidP="00FC56A6">
            <w:pPr>
              <w:ind w:left="1276" w:hanging="1276"/>
              <w:jc w:val="both"/>
            </w:pPr>
          </w:p>
        </w:tc>
      </w:tr>
    </w:tbl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  <w:shd w:val="clear" w:color="auto" w:fill="C6D9F1"/>
          </w:tcPr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13:00 -14:0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C6D9F1"/>
          </w:tcPr>
          <w:p w:rsidR="00B75219" w:rsidRDefault="00B75219" w:rsidP="00D85EDC">
            <w:r>
              <w:t>Lunch</w:t>
            </w:r>
          </w:p>
        </w:tc>
      </w:tr>
    </w:tbl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</w:p>
        </w:tc>
        <w:tc>
          <w:tcPr>
            <w:tcW w:w="8388" w:type="dxa"/>
          </w:tcPr>
          <w:p w:rsidR="0054131D" w:rsidRPr="0082630C" w:rsidRDefault="0054131D" w:rsidP="005413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SEARCH FOR SECURITY AND FLEXIBILITY OF EUROPEAN LABOUR MARKETS </w:t>
            </w:r>
          </w:p>
          <w:p w:rsidR="00B75219" w:rsidRDefault="00B75219" w:rsidP="00D85EDC">
            <w:r>
              <w:rPr>
                <w:b/>
              </w:rPr>
              <w:t>Moderator</w:t>
            </w:r>
            <w:r w:rsidRPr="00867776">
              <w:rPr>
                <w:b/>
              </w:rPr>
              <w:t xml:space="preserve">: </w:t>
            </w:r>
            <w:r w:rsidR="00E33E19">
              <w:rPr>
                <w:b/>
              </w:rPr>
              <w:t xml:space="preserve"> Daiva Kvedaitė</w:t>
            </w:r>
          </w:p>
        </w:tc>
      </w:tr>
      <w:tr w:rsidR="00B75219" w:rsidTr="00867776">
        <w:tc>
          <w:tcPr>
            <w:tcW w:w="1728" w:type="dxa"/>
          </w:tcPr>
          <w:p w:rsidR="00B75219" w:rsidRDefault="00B75219" w:rsidP="00D85EDC">
            <w:pPr>
              <w:rPr>
                <w:b/>
              </w:rPr>
            </w:pPr>
          </w:p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14:00 -14:25</w:t>
            </w:r>
          </w:p>
        </w:tc>
        <w:tc>
          <w:tcPr>
            <w:tcW w:w="8388" w:type="dxa"/>
          </w:tcPr>
          <w:p w:rsidR="00502BA1" w:rsidRDefault="00502BA1" w:rsidP="00502BA1">
            <w:pPr>
              <w:ind w:left="1276" w:hanging="1276"/>
              <w:jc w:val="both"/>
            </w:pPr>
            <w:r>
              <w:t xml:space="preserve">Changes of labor relations in </w:t>
            </w:r>
            <w:r w:rsidR="00CE02DF">
              <w:t>Latvia</w:t>
            </w:r>
            <w:r>
              <w:t>. Impact on employees and the economy.</w:t>
            </w:r>
          </w:p>
          <w:p w:rsidR="00502BA1" w:rsidRDefault="00502BA1" w:rsidP="00502BA1">
            <w:pPr>
              <w:ind w:left="1276" w:hanging="1276"/>
              <w:jc w:val="both"/>
            </w:pPr>
            <w:r>
              <w:t>President  of LBAS</w:t>
            </w:r>
            <w:r w:rsidR="002E5704">
              <w:t>,</w:t>
            </w:r>
            <w:r>
              <w:t xml:space="preserve"> </w:t>
            </w:r>
            <w:r w:rsidRPr="00502BA1">
              <w:rPr>
                <w:b/>
              </w:rPr>
              <w:t>Peteris Krigers</w:t>
            </w:r>
            <w:r>
              <w:t xml:space="preserve"> </w:t>
            </w:r>
          </w:p>
          <w:p w:rsidR="00B75219" w:rsidRPr="00326655" w:rsidRDefault="00B75219" w:rsidP="00502BA1"/>
        </w:tc>
      </w:tr>
      <w:tr w:rsidR="00B75219" w:rsidTr="00867776">
        <w:tc>
          <w:tcPr>
            <w:tcW w:w="1728" w:type="dxa"/>
          </w:tcPr>
          <w:p w:rsidR="00B75219" w:rsidRDefault="00B75219" w:rsidP="00D85EDC">
            <w:pPr>
              <w:rPr>
                <w:b/>
              </w:rPr>
            </w:pPr>
          </w:p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14:25-14:5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502BA1" w:rsidRDefault="00502BA1" w:rsidP="00502BA1">
            <w:pPr>
              <w:ind w:left="1276" w:hanging="1276"/>
              <w:jc w:val="both"/>
            </w:pPr>
            <w:r>
              <w:t>Changes of labor relations in Estonia. Impact on employees and the economy.</w:t>
            </w:r>
          </w:p>
          <w:p w:rsidR="00502BA1" w:rsidRPr="00B667D7" w:rsidRDefault="00B667D7" w:rsidP="00502BA1">
            <w:pPr>
              <w:ind w:left="1276" w:hanging="1276"/>
              <w:jc w:val="both"/>
              <w:rPr>
                <w:b/>
              </w:rPr>
            </w:pPr>
            <w:r w:rsidRPr="00B667D7">
              <w:t xml:space="preserve">Confederal Secretary </w:t>
            </w:r>
            <w:r w:rsidR="00502BA1" w:rsidRPr="00B667D7">
              <w:t>of EAKL</w:t>
            </w:r>
            <w:r w:rsidR="002E5704" w:rsidRPr="00B667D7">
              <w:t>,</w:t>
            </w:r>
            <w:r w:rsidR="00502BA1" w:rsidRPr="00B667D7">
              <w:t xml:space="preserve"> </w:t>
            </w:r>
            <w:r w:rsidRPr="00B667D7">
              <w:rPr>
                <w:b/>
                <w:color w:val="222222"/>
                <w:shd w:val="clear" w:color="auto" w:fill="FFFFFF"/>
              </w:rPr>
              <w:t>Anu Juurmann</w:t>
            </w:r>
          </w:p>
          <w:p w:rsidR="00B75219" w:rsidRDefault="00B75219" w:rsidP="00502BA1"/>
        </w:tc>
      </w:tr>
      <w:tr w:rsidR="00B75219" w:rsidTr="00867776">
        <w:tc>
          <w:tcPr>
            <w:tcW w:w="1728" w:type="dxa"/>
          </w:tcPr>
          <w:p w:rsidR="00B75219" w:rsidRDefault="00B75219" w:rsidP="00D85EDC">
            <w:pPr>
              <w:rPr>
                <w:b/>
              </w:rPr>
            </w:pPr>
          </w:p>
          <w:p w:rsidR="00B75219" w:rsidRPr="00867776" w:rsidRDefault="00B75219" w:rsidP="00D85EDC">
            <w:pPr>
              <w:rPr>
                <w:b/>
              </w:rPr>
            </w:pPr>
            <w:r>
              <w:rPr>
                <w:b/>
              </w:rPr>
              <w:t>14:50 -15:15</w:t>
            </w:r>
          </w:p>
        </w:tc>
        <w:tc>
          <w:tcPr>
            <w:tcW w:w="8388" w:type="dxa"/>
          </w:tcPr>
          <w:p w:rsidR="00502BA1" w:rsidRDefault="00502BA1" w:rsidP="00502BA1">
            <w:r>
              <w:t>Employers' investments to employee qualifications and training.</w:t>
            </w:r>
          </w:p>
          <w:p w:rsidR="00502BA1" w:rsidRDefault="00502BA1" w:rsidP="00502BA1">
            <w:r>
              <w:t>Lithuanian experience.</w:t>
            </w:r>
          </w:p>
          <w:p w:rsidR="00B75219" w:rsidRPr="00502BA1" w:rsidRDefault="007877CF" w:rsidP="002E5704">
            <w:pPr>
              <w:rPr>
                <w:b/>
              </w:rPr>
            </w:pPr>
            <w:r>
              <w:t xml:space="preserve">Cheaf of genius team of  </w:t>
            </w:r>
            <w:r w:rsidR="00502BA1" w:rsidRPr="00502BA1">
              <w:t>TEO</w:t>
            </w:r>
            <w:r w:rsidR="00806C80">
              <w:t>,</w:t>
            </w:r>
            <w:r w:rsidR="00502BA1" w:rsidRPr="00502BA1">
              <w:t xml:space="preserve"> </w:t>
            </w:r>
            <w:r w:rsidR="00502BA1" w:rsidRPr="00502BA1">
              <w:rPr>
                <w:b/>
              </w:rPr>
              <w:t>Aurelija Rakauskaitė-Vaitkevičienė</w:t>
            </w:r>
          </w:p>
        </w:tc>
      </w:tr>
      <w:tr w:rsidR="00B75219" w:rsidTr="00867776">
        <w:tc>
          <w:tcPr>
            <w:tcW w:w="1728" w:type="dxa"/>
          </w:tcPr>
          <w:p w:rsidR="00B75219" w:rsidRDefault="00B75219" w:rsidP="00D85EDC">
            <w:pPr>
              <w:rPr>
                <w:b/>
              </w:rPr>
            </w:pPr>
            <w:r>
              <w:rPr>
                <w:b/>
              </w:rPr>
              <w:t>15:15 – 15:30</w:t>
            </w:r>
          </w:p>
        </w:tc>
        <w:tc>
          <w:tcPr>
            <w:tcW w:w="8388" w:type="dxa"/>
          </w:tcPr>
          <w:p w:rsidR="00B75219" w:rsidRDefault="00B75219" w:rsidP="00867776">
            <w:pPr>
              <w:ind w:left="1276" w:hanging="1276"/>
            </w:pPr>
            <w:r>
              <w:t>Discussion</w:t>
            </w:r>
          </w:p>
        </w:tc>
      </w:tr>
    </w:tbl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  <w:shd w:val="clear" w:color="auto" w:fill="DBE5F1"/>
          </w:tcPr>
          <w:p w:rsidR="00B75219" w:rsidRPr="00867776" w:rsidRDefault="00B75219" w:rsidP="00A61D1F">
            <w:pPr>
              <w:rPr>
                <w:b/>
              </w:rPr>
            </w:pPr>
            <w:r>
              <w:rPr>
                <w:b/>
              </w:rPr>
              <w:t>15:30 -  16:0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DBE5F1"/>
          </w:tcPr>
          <w:p w:rsidR="00B75219" w:rsidRDefault="00B75219" w:rsidP="00A61D1F">
            <w:r>
              <w:t>Coffee brake</w:t>
            </w:r>
          </w:p>
        </w:tc>
      </w:tr>
    </w:tbl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</w:p>
        </w:tc>
        <w:tc>
          <w:tcPr>
            <w:tcW w:w="8388" w:type="dxa"/>
          </w:tcPr>
          <w:p w:rsidR="00B75219" w:rsidRPr="00054604" w:rsidRDefault="00806C80" w:rsidP="00054604">
            <w:pPr>
              <w:rPr>
                <w:b/>
              </w:rPr>
            </w:pPr>
            <w:r>
              <w:rPr>
                <w:b/>
              </w:rPr>
              <w:t xml:space="preserve">CONDITIONS FOR THE </w:t>
            </w:r>
            <w:r w:rsidR="00B75219">
              <w:rPr>
                <w:b/>
              </w:rPr>
              <w:t xml:space="preserve">GUARANTEE OF SECURITY FOR EMPLOYEES </w:t>
            </w:r>
          </w:p>
          <w:p w:rsidR="00B75219" w:rsidRDefault="00B75219" w:rsidP="00290586">
            <w:r>
              <w:rPr>
                <w:b/>
              </w:rPr>
              <w:t>Moderator</w:t>
            </w:r>
            <w:r w:rsidRPr="00867776">
              <w:rPr>
                <w:b/>
              </w:rPr>
              <w:t xml:space="preserve">: </w:t>
            </w:r>
            <w:r w:rsidR="00E33E19">
              <w:rPr>
                <w:b/>
              </w:rPr>
              <w:t>Janina Švedienė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290586">
            <w:pPr>
              <w:rPr>
                <w:b/>
              </w:rPr>
            </w:pPr>
            <w:r>
              <w:rPr>
                <w:b/>
              </w:rPr>
              <w:t>16:00 – 16:30</w:t>
            </w:r>
          </w:p>
        </w:tc>
        <w:tc>
          <w:tcPr>
            <w:tcW w:w="8388" w:type="dxa"/>
          </w:tcPr>
          <w:p w:rsidR="00B75219" w:rsidRDefault="00806C80" w:rsidP="00290586">
            <w:r>
              <w:t>Labour relations and social</w:t>
            </w:r>
            <w:r w:rsidR="00B75219">
              <w:t xml:space="preserve"> security in </w:t>
            </w:r>
            <w:r>
              <w:t>Poland</w:t>
            </w:r>
            <w:r w:rsidR="00B75219">
              <w:t xml:space="preserve"> </w:t>
            </w:r>
          </w:p>
          <w:p w:rsidR="00B75219" w:rsidRDefault="00806C80" w:rsidP="002E5704">
            <w:r>
              <w:t>Vice-</w:t>
            </w:r>
            <w:r w:rsidR="002E5704">
              <w:t xml:space="preserve">president of  NSZZ Solidarnosc, </w:t>
            </w:r>
            <w:r w:rsidRPr="00806C80">
              <w:rPr>
                <w:b/>
              </w:rPr>
              <w:t>Tadeusz Majchrowcz</w:t>
            </w:r>
          </w:p>
        </w:tc>
      </w:tr>
      <w:tr w:rsidR="00B75219" w:rsidTr="00867776">
        <w:tc>
          <w:tcPr>
            <w:tcW w:w="1728" w:type="dxa"/>
          </w:tcPr>
          <w:p w:rsidR="00B75219" w:rsidRDefault="00B75219" w:rsidP="00290586">
            <w:pPr>
              <w:rPr>
                <w:b/>
              </w:rPr>
            </w:pPr>
            <w:r>
              <w:rPr>
                <w:b/>
              </w:rPr>
              <w:t>16:30 – 17:0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B75219" w:rsidRDefault="00B75219" w:rsidP="00290586">
            <w:r>
              <w:t xml:space="preserve">Social security system in Finland </w:t>
            </w:r>
          </w:p>
          <w:p w:rsidR="00B75219" w:rsidRDefault="0036781A" w:rsidP="002E5704">
            <w:r>
              <w:t xml:space="preserve">Lic.Pol.Sc, Senior Adviser,  </w:t>
            </w:r>
            <w:r w:rsidR="00B75219">
              <w:t>Fin</w:t>
            </w:r>
            <w:r>
              <w:t>nish Confederation of Professionals STTK</w:t>
            </w:r>
            <w:r w:rsidR="00806C80">
              <w:t xml:space="preserve">, </w:t>
            </w:r>
            <w:r w:rsidR="00806C80">
              <w:rPr>
                <w:b/>
              </w:rPr>
              <w:t xml:space="preserve"> </w:t>
            </w:r>
            <w:r w:rsidR="00686E9C">
              <w:rPr>
                <w:b/>
              </w:rPr>
              <w:t>Leila Kurki</w:t>
            </w:r>
          </w:p>
        </w:tc>
      </w:tr>
      <w:tr w:rsidR="00B75219" w:rsidTr="00867776">
        <w:tc>
          <w:tcPr>
            <w:tcW w:w="1728" w:type="dxa"/>
          </w:tcPr>
          <w:p w:rsidR="00B75219" w:rsidRDefault="00B75219" w:rsidP="00D85EDC">
            <w:pPr>
              <w:rPr>
                <w:b/>
              </w:rPr>
            </w:pPr>
            <w:r>
              <w:rPr>
                <w:b/>
              </w:rPr>
              <w:t>17:00 – 17:30</w:t>
            </w:r>
          </w:p>
        </w:tc>
        <w:tc>
          <w:tcPr>
            <w:tcW w:w="8388" w:type="dxa"/>
          </w:tcPr>
          <w:p w:rsidR="00B75219" w:rsidRDefault="00B75219" w:rsidP="00D85EDC">
            <w:r>
              <w:t>Discussion</w:t>
            </w:r>
          </w:p>
        </w:tc>
      </w:tr>
    </w:tbl>
    <w:p w:rsidR="00B75219" w:rsidRDefault="00B75219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</w:tcPr>
          <w:p w:rsidR="00B75219" w:rsidRPr="00867776" w:rsidRDefault="00B75219" w:rsidP="00D85EDC">
            <w:pPr>
              <w:rPr>
                <w:b/>
              </w:rPr>
            </w:pPr>
            <w:r w:rsidRPr="00867776">
              <w:rPr>
                <w:b/>
              </w:rPr>
              <w:t>18:00- 19:30</w:t>
            </w:r>
          </w:p>
        </w:tc>
        <w:tc>
          <w:tcPr>
            <w:tcW w:w="8388" w:type="dxa"/>
          </w:tcPr>
          <w:p w:rsidR="00B75219" w:rsidRDefault="00B75219" w:rsidP="00D85EDC">
            <w:r>
              <w:t>Visit to Vilnius old city</w:t>
            </w:r>
          </w:p>
        </w:tc>
      </w:tr>
      <w:tr w:rsidR="00B75219" w:rsidTr="00867776">
        <w:tc>
          <w:tcPr>
            <w:tcW w:w="1728" w:type="dxa"/>
            <w:shd w:val="clear" w:color="auto" w:fill="C6D9F1"/>
          </w:tcPr>
          <w:p w:rsidR="00B75219" w:rsidRPr="00867776" w:rsidRDefault="00B75219" w:rsidP="00D85EDC">
            <w:pPr>
              <w:rPr>
                <w:b/>
              </w:rPr>
            </w:pPr>
            <w:r w:rsidRPr="00867776">
              <w:rPr>
                <w:b/>
              </w:rPr>
              <w:t>20:00</w:t>
            </w:r>
          </w:p>
        </w:tc>
        <w:tc>
          <w:tcPr>
            <w:tcW w:w="8388" w:type="dxa"/>
            <w:shd w:val="clear" w:color="auto" w:fill="C6D9F1"/>
          </w:tcPr>
          <w:p w:rsidR="00E34F24" w:rsidRDefault="00E33E19" w:rsidP="00E34F24">
            <w:pPr>
              <w:rPr>
                <w:rFonts w:ascii="robotoslab-light-webfont" w:hAnsi="robotoslab-light-webfont"/>
                <w:color w:val="261C16"/>
                <w:sz w:val="21"/>
                <w:szCs w:val="21"/>
              </w:rPr>
            </w:pPr>
            <w:r>
              <w:t xml:space="preserve">Dinner  in the city, restaurant </w:t>
            </w:r>
            <w:r w:rsidR="00E34F24">
              <w:t>„</w:t>
            </w:r>
            <w:r>
              <w:t>Bernelių užeiga</w:t>
            </w:r>
            <w:r w:rsidR="00E34F24">
              <w:t>“,</w:t>
            </w:r>
            <w:r w:rsidR="00E34F24">
              <w:rPr>
                <w:rFonts w:ascii="robotoslab-light-webfont" w:hAnsi="robotoslab-light-webfont"/>
                <w:color w:val="261C16"/>
                <w:sz w:val="21"/>
                <w:szCs w:val="21"/>
              </w:rPr>
              <w:t xml:space="preserve"> Gedimino ave. 19/1 </w:t>
            </w:r>
          </w:p>
          <w:p w:rsidR="00B75219" w:rsidRDefault="00B75219" w:rsidP="00E34F24"/>
        </w:tc>
      </w:tr>
    </w:tbl>
    <w:p w:rsidR="00B75219" w:rsidRDefault="00B75219" w:rsidP="000922DA"/>
    <w:p w:rsidR="00B75219" w:rsidRDefault="00B75219" w:rsidP="00D85EDC">
      <w:pPr>
        <w:rPr>
          <w:b/>
        </w:rPr>
      </w:pPr>
    </w:p>
    <w:p w:rsidR="00B75219" w:rsidRDefault="00B75219" w:rsidP="00D85EDC">
      <w:pPr>
        <w:rPr>
          <w:b/>
        </w:rPr>
      </w:pPr>
    </w:p>
    <w:p w:rsidR="00B75219" w:rsidRDefault="00B75219" w:rsidP="00D85EDC">
      <w:pPr>
        <w:rPr>
          <w:b/>
        </w:rPr>
      </w:pPr>
    </w:p>
    <w:p w:rsidR="00B75219" w:rsidRDefault="00B75219" w:rsidP="00D85EDC">
      <w:pPr>
        <w:rPr>
          <w:b/>
        </w:rPr>
      </w:pPr>
    </w:p>
    <w:p w:rsidR="00B75219" w:rsidRDefault="00B75219" w:rsidP="00D85EDC">
      <w:pPr>
        <w:rPr>
          <w:b/>
        </w:rPr>
      </w:pPr>
      <w:r>
        <w:rPr>
          <w:b/>
        </w:rPr>
        <w:t>20 of June, 2015 (Saturday)</w:t>
      </w:r>
    </w:p>
    <w:p w:rsidR="00B75219" w:rsidRDefault="00B75219" w:rsidP="00D85E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</w:tcPr>
          <w:p w:rsidR="00B75219" w:rsidRPr="00867776" w:rsidRDefault="00B75219" w:rsidP="00A61D1F">
            <w:pPr>
              <w:rPr>
                <w:b/>
              </w:rPr>
            </w:pPr>
          </w:p>
        </w:tc>
        <w:tc>
          <w:tcPr>
            <w:tcW w:w="8388" w:type="dxa"/>
          </w:tcPr>
          <w:p w:rsidR="00B75219" w:rsidRDefault="00B75219" w:rsidP="00054604">
            <w:pPr>
              <w:ind w:left="1276" w:hanging="1276"/>
              <w:rPr>
                <w:b/>
              </w:rPr>
            </w:pPr>
            <w:r>
              <w:rPr>
                <w:b/>
              </w:rPr>
              <w:t xml:space="preserve">IMPORTANCE OF SOCIAL DIALOGUE. NEW ROLE OF SOCIAL PARTNERS. </w:t>
            </w:r>
          </w:p>
          <w:p w:rsidR="00B75219" w:rsidRPr="00867776" w:rsidRDefault="00B75219" w:rsidP="00054604">
            <w:pPr>
              <w:ind w:left="1276" w:hanging="1276"/>
              <w:rPr>
                <w:b/>
              </w:rPr>
            </w:pPr>
            <w:r w:rsidRPr="00867776">
              <w:rPr>
                <w:b/>
              </w:rPr>
              <w:t>M</w:t>
            </w:r>
            <w:r>
              <w:rPr>
                <w:b/>
              </w:rPr>
              <w:t>oderator</w:t>
            </w:r>
            <w:r w:rsidRPr="00867776">
              <w:rPr>
                <w:b/>
              </w:rPr>
              <w:t xml:space="preserve">: </w:t>
            </w:r>
            <w:r w:rsidR="00E34F24">
              <w:rPr>
                <w:b/>
              </w:rPr>
              <w:t>Jurgita Žiukienė</w:t>
            </w:r>
          </w:p>
        </w:tc>
      </w:tr>
      <w:tr w:rsidR="00B75219" w:rsidTr="00867776">
        <w:tc>
          <w:tcPr>
            <w:tcW w:w="1728" w:type="dxa"/>
          </w:tcPr>
          <w:p w:rsidR="00B75219" w:rsidRPr="00E67FCF" w:rsidRDefault="00B75219" w:rsidP="00212915">
            <w:pPr>
              <w:rPr>
                <w:b/>
              </w:rPr>
            </w:pPr>
            <w:r>
              <w:rPr>
                <w:b/>
              </w:rPr>
              <w:t>9:</w:t>
            </w:r>
            <w:r w:rsidR="00212915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212915">
              <w:rPr>
                <w:b/>
              </w:rPr>
              <w:t>9</w:t>
            </w:r>
            <w:r>
              <w:rPr>
                <w:b/>
              </w:rPr>
              <w:t>:</w:t>
            </w:r>
            <w:r w:rsidR="00212915">
              <w:rPr>
                <w:b/>
              </w:rPr>
              <w:t>3</w:t>
            </w:r>
            <w:r w:rsidRPr="00E67FCF">
              <w:rPr>
                <w:b/>
              </w:rPr>
              <w:t>0</w:t>
            </w:r>
          </w:p>
        </w:tc>
        <w:tc>
          <w:tcPr>
            <w:tcW w:w="8388" w:type="dxa"/>
          </w:tcPr>
          <w:p w:rsidR="00B75219" w:rsidRDefault="00B75219" w:rsidP="00054604">
            <w:r>
              <w:t>Analysis of social dialogue. New strategic challenges for workers' organizations</w:t>
            </w:r>
          </w:p>
          <w:p w:rsidR="00B75219" w:rsidRPr="00212915" w:rsidRDefault="00212915" w:rsidP="00054604">
            <w:pPr>
              <w:rPr>
                <w:b/>
              </w:rPr>
            </w:pPr>
            <w:r>
              <w:t xml:space="preserve">German Trade Union DGB, </w:t>
            </w:r>
            <w:r w:rsidRPr="00212915">
              <w:rPr>
                <w:b/>
              </w:rPr>
              <w:t xml:space="preserve"> Volker Scharlowsky</w:t>
            </w:r>
          </w:p>
          <w:p w:rsidR="00B75219" w:rsidRPr="00E67FCF" w:rsidRDefault="00B75219" w:rsidP="00054604"/>
        </w:tc>
      </w:tr>
      <w:tr w:rsidR="00B75219" w:rsidTr="00867776">
        <w:tc>
          <w:tcPr>
            <w:tcW w:w="1728" w:type="dxa"/>
          </w:tcPr>
          <w:p w:rsidR="00B75219" w:rsidRPr="00867776" w:rsidRDefault="00212915" w:rsidP="00212915">
            <w:pPr>
              <w:rPr>
                <w:b/>
              </w:rPr>
            </w:pPr>
            <w:r>
              <w:rPr>
                <w:b/>
              </w:rPr>
              <w:t>9</w:t>
            </w:r>
            <w:r w:rsidR="00B75219">
              <w:rPr>
                <w:b/>
              </w:rPr>
              <w:t>:</w:t>
            </w:r>
            <w:r>
              <w:rPr>
                <w:b/>
              </w:rPr>
              <w:t>3</w:t>
            </w:r>
            <w:r w:rsidR="00B75219" w:rsidRPr="00867776">
              <w:rPr>
                <w:b/>
              </w:rPr>
              <w:t>0 – 10:</w:t>
            </w:r>
            <w:r>
              <w:rPr>
                <w:b/>
              </w:rPr>
              <w:t>0</w:t>
            </w:r>
            <w:r w:rsidR="00B75219"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212915" w:rsidRDefault="00212915" w:rsidP="00212915">
            <w:r w:rsidRPr="0038052E">
              <w:t>Social dialogue and the role of social partners in Austria</w:t>
            </w:r>
          </w:p>
          <w:p w:rsidR="00212915" w:rsidRDefault="00212915" w:rsidP="00212915">
            <w:r>
              <w:rPr>
                <w:b/>
              </w:rPr>
              <w:t xml:space="preserve"> </w:t>
            </w:r>
            <w:r w:rsidRPr="008E1371">
              <w:t>Austrian Trade Unions</w:t>
            </w:r>
            <w:r>
              <w:rPr>
                <w:b/>
              </w:rPr>
              <w:t xml:space="preserve"> </w:t>
            </w:r>
            <w:r w:rsidRPr="0038052E">
              <w:t xml:space="preserve">OGB Brussels </w:t>
            </w:r>
            <w:r w:rsidR="002E5704">
              <w:t xml:space="preserve">Office, </w:t>
            </w:r>
            <w:r w:rsidRPr="0038052E">
              <w:rPr>
                <w:b/>
              </w:rPr>
              <w:t xml:space="preserve">  David Hafner</w:t>
            </w:r>
          </w:p>
          <w:p w:rsidR="00B75219" w:rsidRPr="00177723" w:rsidRDefault="00B75219" w:rsidP="00212915"/>
        </w:tc>
      </w:tr>
      <w:tr w:rsidR="00B75219" w:rsidTr="00867776">
        <w:tc>
          <w:tcPr>
            <w:tcW w:w="1728" w:type="dxa"/>
          </w:tcPr>
          <w:p w:rsidR="00B75219" w:rsidRDefault="00212915" w:rsidP="00212915">
            <w:pPr>
              <w:rPr>
                <w:b/>
              </w:rPr>
            </w:pPr>
            <w:r>
              <w:rPr>
                <w:b/>
              </w:rPr>
              <w:t>10:0</w:t>
            </w:r>
            <w:r w:rsidR="00B75219">
              <w:rPr>
                <w:b/>
              </w:rPr>
              <w:t>0 – 1</w:t>
            </w:r>
            <w:r>
              <w:rPr>
                <w:b/>
              </w:rPr>
              <w:t>0</w:t>
            </w:r>
            <w:r w:rsidR="00B75219">
              <w:rPr>
                <w:b/>
              </w:rPr>
              <w:t>:</w:t>
            </w:r>
            <w:r>
              <w:rPr>
                <w:b/>
              </w:rPr>
              <w:t>3</w:t>
            </w:r>
            <w:r w:rsidR="00B75219">
              <w:rPr>
                <w:b/>
              </w:rPr>
              <w:t>0</w:t>
            </w:r>
          </w:p>
        </w:tc>
        <w:tc>
          <w:tcPr>
            <w:tcW w:w="8388" w:type="dxa"/>
          </w:tcPr>
          <w:p w:rsidR="00B75219" w:rsidRDefault="0069270D" w:rsidP="00E34F24">
            <w:r w:rsidRPr="0069270D">
              <w:t>Social dialogue and the role of social partners in Slovenia</w:t>
            </w:r>
          </w:p>
          <w:p w:rsidR="0069270D" w:rsidRPr="0069270D" w:rsidRDefault="0069270D" w:rsidP="0069270D">
            <w:r>
              <w:t xml:space="preserve">Slovenian Confederation of Independent Trade Unions ZSSS, </w:t>
            </w:r>
            <w:r w:rsidRPr="0069270D">
              <w:rPr>
                <w:b/>
              </w:rPr>
              <w:t>David Švarc</w:t>
            </w:r>
          </w:p>
        </w:tc>
      </w:tr>
      <w:tr w:rsidR="00B75219" w:rsidTr="00867776">
        <w:tc>
          <w:tcPr>
            <w:tcW w:w="1728" w:type="dxa"/>
            <w:shd w:val="clear" w:color="auto" w:fill="C6D9F1"/>
          </w:tcPr>
          <w:p w:rsidR="00B75219" w:rsidRPr="00867776" w:rsidRDefault="00B75219" w:rsidP="00212915">
            <w:pPr>
              <w:rPr>
                <w:b/>
              </w:rPr>
            </w:pPr>
            <w:r>
              <w:rPr>
                <w:b/>
              </w:rPr>
              <w:t>1</w:t>
            </w:r>
            <w:r w:rsidR="00212915">
              <w:rPr>
                <w:b/>
              </w:rPr>
              <w:t>0</w:t>
            </w:r>
            <w:r>
              <w:rPr>
                <w:b/>
              </w:rPr>
              <w:t>:</w:t>
            </w:r>
            <w:r w:rsidR="00212915">
              <w:rPr>
                <w:b/>
              </w:rPr>
              <w:t>3</w:t>
            </w:r>
            <w:r>
              <w:rPr>
                <w:b/>
              </w:rPr>
              <w:t>0 -11:</w:t>
            </w:r>
            <w:r w:rsidR="00212915">
              <w:rPr>
                <w:b/>
              </w:rPr>
              <w:t>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C6D9F1"/>
          </w:tcPr>
          <w:p w:rsidR="00B75219" w:rsidRPr="00177723" w:rsidRDefault="00B75219" w:rsidP="00CF5DA7">
            <w:r>
              <w:t>Coffee</w:t>
            </w: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212915">
            <w:pPr>
              <w:rPr>
                <w:b/>
              </w:rPr>
            </w:pPr>
            <w:r>
              <w:rPr>
                <w:b/>
              </w:rPr>
              <w:t>11:</w:t>
            </w:r>
            <w:r w:rsidR="00212915">
              <w:rPr>
                <w:b/>
              </w:rPr>
              <w:t>0</w:t>
            </w:r>
            <w:r>
              <w:rPr>
                <w:b/>
              </w:rPr>
              <w:t>0 -12:</w:t>
            </w:r>
            <w:r w:rsidR="00212915">
              <w:rPr>
                <w:b/>
              </w:rPr>
              <w:t>3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B75219" w:rsidRDefault="00B75219" w:rsidP="00A932C3">
            <w:pPr>
              <w:jc w:val="both"/>
            </w:pPr>
            <w:r>
              <w:t xml:space="preserve">ROUND TABLE DISCUSSION </w:t>
            </w:r>
          </w:p>
          <w:p w:rsidR="00B75219" w:rsidRDefault="00B75219" w:rsidP="00A932C3">
            <w:pPr>
              <w:jc w:val="both"/>
            </w:pPr>
            <w:r>
              <w:t>Social dialogue and the role of social partners in the formulation and implementation of flexicurity principles of European labor markets</w:t>
            </w:r>
          </w:p>
          <w:p w:rsidR="00B667D7" w:rsidRPr="00B667D7" w:rsidRDefault="00B75219" w:rsidP="00B667D7">
            <w:pPr>
              <w:ind w:left="1276" w:hanging="1276"/>
              <w:jc w:val="both"/>
              <w:rPr>
                <w:b/>
              </w:rPr>
            </w:pPr>
            <w:r w:rsidRPr="002E5704">
              <w:rPr>
                <w:b/>
              </w:rPr>
              <w:t>Participants:</w:t>
            </w:r>
            <w:r w:rsidR="00212915" w:rsidRPr="002E5704">
              <w:rPr>
                <w:b/>
              </w:rPr>
              <w:t xml:space="preserve"> </w:t>
            </w:r>
            <w:r w:rsidR="002E5704">
              <w:rPr>
                <w:b/>
              </w:rPr>
              <w:t>participan</w:t>
            </w:r>
            <w:r w:rsidR="005C6A5B">
              <w:rPr>
                <w:b/>
              </w:rPr>
              <w:t>t</w:t>
            </w:r>
            <w:r w:rsidR="002E5704">
              <w:rPr>
                <w:b/>
              </w:rPr>
              <w:t xml:space="preserve">s </w:t>
            </w:r>
            <w:r w:rsidRPr="002E5704">
              <w:rPr>
                <w:b/>
              </w:rPr>
              <w:t xml:space="preserve">of </w:t>
            </w:r>
            <w:r w:rsidR="002E5704" w:rsidRPr="002E5704">
              <w:rPr>
                <w:b/>
              </w:rPr>
              <w:t>the Conference</w:t>
            </w:r>
            <w:r w:rsidR="005C6A5B">
              <w:rPr>
                <w:b/>
              </w:rPr>
              <w:t>:</w:t>
            </w:r>
            <w:r w:rsidR="00B667D7">
              <w:rPr>
                <w:b/>
              </w:rPr>
              <w:t xml:space="preserve"> Kristina Krupavičienė, Peteris </w:t>
            </w:r>
            <w:r w:rsidR="005C6A5B">
              <w:rPr>
                <w:b/>
              </w:rPr>
              <w:t xml:space="preserve">Krigers, </w:t>
            </w:r>
            <w:r w:rsidR="00B667D7" w:rsidRPr="00B667D7">
              <w:rPr>
                <w:b/>
                <w:color w:val="222222"/>
                <w:shd w:val="clear" w:color="auto" w:fill="FFFFFF"/>
              </w:rPr>
              <w:t>Anu Juurmann</w:t>
            </w:r>
            <w:r w:rsidR="0069270D">
              <w:rPr>
                <w:b/>
                <w:color w:val="222222"/>
                <w:shd w:val="clear" w:color="auto" w:fill="FFFFFF"/>
              </w:rPr>
              <w:t xml:space="preserve">, </w:t>
            </w:r>
            <w:r w:rsidR="0069270D" w:rsidRPr="000771D1">
              <w:rPr>
                <w:b/>
              </w:rPr>
              <w:t>Tadeusz Majchrowicz</w:t>
            </w:r>
          </w:p>
          <w:p w:rsidR="00B75219" w:rsidRPr="002E5704" w:rsidRDefault="00B75219" w:rsidP="00D204F0">
            <w:pPr>
              <w:jc w:val="both"/>
              <w:rPr>
                <w:b/>
              </w:rPr>
            </w:pPr>
          </w:p>
        </w:tc>
      </w:tr>
      <w:tr w:rsidR="00B75219" w:rsidTr="00867776">
        <w:tc>
          <w:tcPr>
            <w:tcW w:w="1728" w:type="dxa"/>
          </w:tcPr>
          <w:p w:rsidR="00B75219" w:rsidRPr="00867776" w:rsidRDefault="00B75219" w:rsidP="00212915">
            <w:pPr>
              <w:rPr>
                <w:b/>
              </w:rPr>
            </w:pPr>
            <w:r>
              <w:rPr>
                <w:b/>
              </w:rPr>
              <w:t>12:</w:t>
            </w:r>
            <w:r w:rsidR="00212915">
              <w:rPr>
                <w:b/>
              </w:rPr>
              <w:t>3</w:t>
            </w:r>
            <w:r>
              <w:rPr>
                <w:b/>
              </w:rPr>
              <w:t>0 - 13</w:t>
            </w:r>
            <w:r w:rsidRPr="0086777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388" w:type="dxa"/>
          </w:tcPr>
          <w:p w:rsidR="00B75219" w:rsidRDefault="00B75219" w:rsidP="00A932C3">
            <w:pPr>
              <w:jc w:val="both"/>
            </w:pPr>
            <w:r>
              <w:t>Conclusions of the conference</w:t>
            </w:r>
          </w:p>
        </w:tc>
      </w:tr>
    </w:tbl>
    <w:p w:rsidR="00B75219" w:rsidRDefault="00B75219" w:rsidP="00B916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B75219" w:rsidTr="00867776">
        <w:tc>
          <w:tcPr>
            <w:tcW w:w="1728" w:type="dxa"/>
            <w:shd w:val="clear" w:color="auto" w:fill="DBE5F1"/>
          </w:tcPr>
          <w:p w:rsidR="00B75219" w:rsidRPr="00867776" w:rsidRDefault="00B75219" w:rsidP="00A61D1F">
            <w:pPr>
              <w:rPr>
                <w:b/>
              </w:rPr>
            </w:pPr>
            <w:r>
              <w:rPr>
                <w:b/>
              </w:rPr>
              <w:t>13:00 -  14:0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DBE5F1"/>
          </w:tcPr>
          <w:p w:rsidR="00B75219" w:rsidRDefault="00B75219" w:rsidP="00A61D1F">
            <w:r>
              <w:t>Lunch</w:t>
            </w:r>
          </w:p>
        </w:tc>
      </w:tr>
    </w:tbl>
    <w:p w:rsidR="00B75219" w:rsidRDefault="00B75219" w:rsidP="00D85EDC">
      <w:pPr>
        <w:rPr>
          <w:b/>
        </w:rPr>
      </w:pPr>
    </w:p>
    <w:p w:rsidR="00B75219" w:rsidRDefault="00B75219" w:rsidP="00D85EDC">
      <w:pPr>
        <w:rPr>
          <w:b/>
        </w:rPr>
      </w:pPr>
    </w:p>
    <w:p w:rsidR="00B75219" w:rsidRDefault="00B75219" w:rsidP="00D85E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B75219" w:rsidRPr="00E67FCF" w:rsidTr="00290586">
        <w:tc>
          <w:tcPr>
            <w:tcW w:w="1728" w:type="dxa"/>
          </w:tcPr>
          <w:p w:rsidR="00B75219" w:rsidRPr="00E67FCF" w:rsidRDefault="00B75219" w:rsidP="00290586">
            <w:pPr>
              <w:rPr>
                <w:b/>
              </w:rPr>
            </w:pPr>
            <w:r>
              <w:rPr>
                <w:b/>
              </w:rPr>
              <w:t>14:00 – 17</w:t>
            </w:r>
            <w:r w:rsidRPr="00E67FCF">
              <w:rPr>
                <w:b/>
              </w:rPr>
              <w:t>:30</w:t>
            </w:r>
          </w:p>
        </w:tc>
        <w:tc>
          <w:tcPr>
            <w:tcW w:w="8388" w:type="dxa"/>
          </w:tcPr>
          <w:p w:rsidR="00B75219" w:rsidRPr="000C2792" w:rsidRDefault="00B75219" w:rsidP="00290586">
            <w:r>
              <w:t>Visit to socialy responsible enterprise</w:t>
            </w:r>
          </w:p>
          <w:p w:rsidR="00B75219" w:rsidRPr="00E67FCF" w:rsidRDefault="00B75219" w:rsidP="00290586"/>
        </w:tc>
      </w:tr>
      <w:tr w:rsidR="00B75219" w:rsidRPr="00E67FCF" w:rsidTr="00A932C3">
        <w:trPr>
          <w:trHeight w:val="119"/>
        </w:trPr>
        <w:tc>
          <w:tcPr>
            <w:tcW w:w="1728" w:type="dxa"/>
          </w:tcPr>
          <w:p w:rsidR="00B75219" w:rsidRDefault="00B75219" w:rsidP="00290586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8388" w:type="dxa"/>
          </w:tcPr>
          <w:p w:rsidR="00B75219" w:rsidRDefault="00B75219" w:rsidP="00290586">
            <w:r>
              <w:t>Dinner at the hotel</w:t>
            </w:r>
          </w:p>
        </w:tc>
      </w:tr>
    </w:tbl>
    <w:p w:rsidR="00B75219" w:rsidRPr="00177723" w:rsidRDefault="00B75219" w:rsidP="00D85EDC">
      <w:pPr>
        <w:rPr>
          <w:b/>
        </w:rPr>
      </w:pPr>
    </w:p>
    <w:p w:rsidR="00B75219" w:rsidRPr="009C6E46" w:rsidRDefault="00B75219" w:rsidP="00D85EDC">
      <w:pPr>
        <w:ind w:left="1276" w:hanging="1276"/>
        <w:rPr>
          <w:b/>
        </w:rPr>
      </w:pPr>
    </w:p>
    <w:p w:rsidR="00B75219" w:rsidRDefault="00B75219" w:rsidP="003B1D62">
      <w:pPr>
        <w:rPr>
          <w:b/>
        </w:rPr>
      </w:pPr>
    </w:p>
    <w:p w:rsidR="00B75219" w:rsidRDefault="00B75219"/>
    <w:p w:rsidR="00B75219" w:rsidRPr="007C3480" w:rsidRDefault="003273DE" w:rsidP="00E2308B">
      <w:pPr>
        <w:rPr>
          <w:b/>
        </w:rPr>
      </w:pPr>
      <w:r>
        <w:rPr>
          <w:b/>
          <w:noProof/>
        </w:rPr>
        <w:drawing>
          <wp:inline distT="0" distB="0" distL="0" distR="0">
            <wp:extent cx="914400" cy="409575"/>
            <wp:effectExtent l="0" t="0" r="0" b="9525"/>
            <wp:docPr id="4" name="Picture 4" descr="europa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aflag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19" w:rsidRPr="00A932C3">
        <w:rPr>
          <w:b/>
        </w:rPr>
        <w:t>This workshop is financially supported by the European Union</w:t>
      </w:r>
    </w:p>
    <w:p w:rsidR="00B75219" w:rsidRPr="00AC22FA" w:rsidRDefault="00B75219" w:rsidP="000D2070">
      <w:pPr>
        <w:jc w:val="both"/>
        <w:rPr>
          <w:b/>
          <w:i/>
          <w:sz w:val="32"/>
          <w:szCs w:val="32"/>
        </w:rPr>
      </w:pPr>
    </w:p>
    <w:p w:rsidR="00B75219" w:rsidRPr="00347E4A" w:rsidRDefault="00B75219" w:rsidP="00DB3C14">
      <w:pPr>
        <w:rPr>
          <w:lang w:val="en-GB"/>
        </w:rPr>
      </w:pPr>
    </w:p>
    <w:sectPr w:rsidR="00B75219" w:rsidRPr="00347E4A" w:rsidSect="00CA16CB">
      <w:pgSz w:w="12240" w:h="15840"/>
      <w:pgMar w:top="360" w:right="900" w:bottom="99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robotoslab-light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E48"/>
    <w:multiLevelType w:val="hybridMultilevel"/>
    <w:tmpl w:val="3288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C"/>
    <w:rsid w:val="00002CA8"/>
    <w:rsid w:val="000060DC"/>
    <w:rsid w:val="00017FDD"/>
    <w:rsid w:val="00023810"/>
    <w:rsid w:val="0002789F"/>
    <w:rsid w:val="0003495A"/>
    <w:rsid w:val="00043BA8"/>
    <w:rsid w:val="00054604"/>
    <w:rsid w:val="00064395"/>
    <w:rsid w:val="000754BD"/>
    <w:rsid w:val="000922DA"/>
    <w:rsid w:val="000C07C8"/>
    <w:rsid w:val="000C2792"/>
    <w:rsid w:val="000C4AEB"/>
    <w:rsid w:val="000D2070"/>
    <w:rsid w:val="000F1E5E"/>
    <w:rsid w:val="001316AB"/>
    <w:rsid w:val="0014125A"/>
    <w:rsid w:val="001663AB"/>
    <w:rsid w:val="00175079"/>
    <w:rsid w:val="00177723"/>
    <w:rsid w:val="001A1188"/>
    <w:rsid w:val="001B54C7"/>
    <w:rsid w:val="001C43FC"/>
    <w:rsid w:val="001D296A"/>
    <w:rsid w:val="001D4BD2"/>
    <w:rsid w:val="001E2642"/>
    <w:rsid w:val="00212915"/>
    <w:rsid w:val="00231B22"/>
    <w:rsid w:val="00242DB2"/>
    <w:rsid w:val="00253547"/>
    <w:rsid w:val="00254985"/>
    <w:rsid w:val="002719F6"/>
    <w:rsid w:val="00274702"/>
    <w:rsid w:val="00290586"/>
    <w:rsid w:val="00295744"/>
    <w:rsid w:val="002A0CCD"/>
    <w:rsid w:val="002B697D"/>
    <w:rsid w:val="002C5961"/>
    <w:rsid w:val="002C59DC"/>
    <w:rsid w:val="002C5FBF"/>
    <w:rsid w:val="002C70BB"/>
    <w:rsid w:val="002E5704"/>
    <w:rsid w:val="002F0000"/>
    <w:rsid w:val="002F6346"/>
    <w:rsid w:val="002F6BDE"/>
    <w:rsid w:val="003167FE"/>
    <w:rsid w:val="00320536"/>
    <w:rsid w:val="00325C4B"/>
    <w:rsid w:val="00326655"/>
    <w:rsid w:val="003273DE"/>
    <w:rsid w:val="003330FA"/>
    <w:rsid w:val="00335265"/>
    <w:rsid w:val="00340174"/>
    <w:rsid w:val="00347376"/>
    <w:rsid w:val="00347E4A"/>
    <w:rsid w:val="00351449"/>
    <w:rsid w:val="00365B96"/>
    <w:rsid w:val="0036781A"/>
    <w:rsid w:val="00370F04"/>
    <w:rsid w:val="0038052E"/>
    <w:rsid w:val="003943B5"/>
    <w:rsid w:val="003945BC"/>
    <w:rsid w:val="003A0237"/>
    <w:rsid w:val="003B1D62"/>
    <w:rsid w:val="003C0129"/>
    <w:rsid w:val="003D18BF"/>
    <w:rsid w:val="003E753D"/>
    <w:rsid w:val="0041101A"/>
    <w:rsid w:val="00431472"/>
    <w:rsid w:val="00460F17"/>
    <w:rsid w:val="00467859"/>
    <w:rsid w:val="00486DBE"/>
    <w:rsid w:val="004A685D"/>
    <w:rsid w:val="004C18C0"/>
    <w:rsid w:val="004C1E36"/>
    <w:rsid w:val="004E0B31"/>
    <w:rsid w:val="004E1CB0"/>
    <w:rsid w:val="004E2A6E"/>
    <w:rsid w:val="004E3C03"/>
    <w:rsid w:val="004E5592"/>
    <w:rsid w:val="00502BA1"/>
    <w:rsid w:val="005230B4"/>
    <w:rsid w:val="00527B44"/>
    <w:rsid w:val="0054131D"/>
    <w:rsid w:val="00554351"/>
    <w:rsid w:val="00554962"/>
    <w:rsid w:val="00572237"/>
    <w:rsid w:val="00583707"/>
    <w:rsid w:val="005A1639"/>
    <w:rsid w:val="005A732A"/>
    <w:rsid w:val="005A792B"/>
    <w:rsid w:val="005C6A5B"/>
    <w:rsid w:val="005E23DB"/>
    <w:rsid w:val="005F5FB7"/>
    <w:rsid w:val="00620BBA"/>
    <w:rsid w:val="00622CC8"/>
    <w:rsid w:val="006333D0"/>
    <w:rsid w:val="00634653"/>
    <w:rsid w:val="0063685B"/>
    <w:rsid w:val="00665CA5"/>
    <w:rsid w:val="00686E9C"/>
    <w:rsid w:val="0069270D"/>
    <w:rsid w:val="00692B1F"/>
    <w:rsid w:val="006A19E2"/>
    <w:rsid w:val="006C0B6C"/>
    <w:rsid w:val="006E40B2"/>
    <w:rsid w:val="006E56D9"/>
    <w:rsid w:val="00702835"/>
    <w:rsid w:val="00703DA3"/>
    <w:rsid w:val="007118B0"/>
    <w:rsid w:val="00713095"/>
    <w:rsid w:val="00721415"/>
    <w:rsid w:val="00744136"/>
    <w:rsid w:val="0078091A"/>
    <w:rsid w:val="00783DAD"/>
    <w:rsid w:val="007877CF"/>
    <w:rsid w:val="007C2975"/>
    <w:rsid w:val="007C3480"/>
    <w:rsid w:val="007C55F4"/>
    <w:rsid w:val="007D25CB"/>
    <w:rsid w:val="007E5D65"/>
    <w:rsid w:val="007F0E35"/>
    <w:rsid w:val="007F2651"/>
    <w:rsid w:val="008014C9"/>
    <w:rsid w:val="00806C80"/>
    <w:rsid w:val="00807186"/>
    <w:rsid w:val="0082630C"/>
    <w:rsid w:val="008401F3"/>
    <w:rsid w:val="00842155"/>
    <w:rsid w:val="00860021"/>
    <w:rsid w:val="0086343B"/>
    <w:rsid w:val="00867776"/>
    <w:rsid w:val="008909BB"/>
    <w:rsid w:val="008A54BB"/>
    <w:rsid w:val="008A6511"/>
    <w:rsid w:val="008C5ABC"/>
    <w:rsid w:val="008D44B5"/>
    <w:rsid w:val="008E1371"/>
    <w:rsid w:val="009067BE"/>
    <w:rsid w:val="0091477E"/>
    <w:rsid w:val="00921290"/>
    <w:rsid w:val="00925C11"/>
    <w:rsid w:val="00941015"/>
    <w:rsid w:val="00961028"/>
    <w:rsid w:val="00966333"/>
    <w:rsid w:val="00976472"/>
    <w:rsid w:val="0097694E"/>
    <w:rsid w:val="00991169"/>
    <w:rsid w:val="00994C0C"/>
    <w:rsid w:val="009A2C24"/>
    <w:rsid w:val="009A53A3"/>
    <w:rsid w:val="009C5840"/>
    <w:rsid w:val="009C6DC3"/>
    <w:rsid w:val="009C6E46"/>
    <w:rsid w:val="00A20C0F"/>
    <w:rsid w:val="00A2341F"/>
    <w:rsid w:val="00A26E5A"/>
    <w:rsid w:val="00A46C4C"/>
    <w:rsid w:val="00A61D1F"/>
    <w:rsid w:val="00A6342D"/>
    <w:rsid w:val="00A83405"/>
    <w:rsid w:val="00A9165A"/>
    <w:rsid w:val="00A932C3"/>
    <w:rsid w:val="00A94361"/>
    <w:rsid w:val="00AB0FA7"/>
    <w:rsid w:val="00AB60D9"/>
    <w:rsid w:val="00AC22FA"/>
    <w:rsid w:val="00B07EB7"/>
    <w:rsid w:val="00B20429"/>
    <w:rsid w:val="00B47ECA"/>
    <w:rsid w:val="00B55725"/>
    <w:rsid w:val="00B63308"/>
    <w:rsid w:val="00B66299"/>
    <w:rsid w:val="00B667D7"/>
    <w:rsid w:val="00B75219"/>
    <w:rsid w:val="00B9165D"/>
    <w:rsid w:val="00B97212"/>
    <w:rsid w:val="00BA1662"/>
    <w:rsid w:val="00BB23BF"/>
    <w:rsid w:val="00BE02AF"/>
    <w:rsid w:val="00C0420D"/>
    <w:rsid w:val="00C10806"/>
    <w:rsid w:val="00C235AE"/>
    <w:rsid w:val="00C46AF4"/>
    <w:rsid w:val="00C709D4"/>
    <w:rsid w:val="00C74731"/>
    <w:rsid w:val="00C75C1A"/>
    <w:rsid w:val="00C83EA7"/>
    <w:rsid w:val="00C9553B"/>
    <w:rsid w:val="00CA16CB"/>
    <w:rsid w:val="00CB00BF"/>
    <w:rsid w:val="00CC697D"/>
    <w:rsid w:val="00CD5389"/>
    <w:rsid w:val="00CE02DF"/>
    <w:rsid w:val="00CE0DF7"/>
    <w:rsid w:val="00CE184B"/>
    <w:rsid w:val="00CF46F6"/>
    <w:rsid w:val="00CF5DA7"/>
    <w:rsid w:val="00D10E00"/>
    <w:rsid w:val="00D122AD"/>
    <w:rsid w:val="00D13813"/>
    <w:rsid w:val="00D204F0"/>
    <w:rsid w:val="00D474D6"/>
    <w:rsid w:val="00D734B9"/>
    <w:rsid w:val="00D73666"/>
    <w:rsid w:val="00D814A3"/>
    <w:rsid w:val="00D85EDC"/>
    <w:rsid w:val="00D919E8"/>
    <w:rsid w:val="00D974D3"/>
    <w:rsid w:val="00DB3C14"/>
    <w:rsid w:val="00DD2492"/>
    <w:rsid w:val="00DD2E5F"/>
    <w:rsid w:val="00DE2EA8"/>
    <w:rsid w:val="00E05723"/>
    <w:rsid w:val="00E070D0"/>
    <w:rsid w:val="00E22542"/>
    <w:rsid w:val="00E2308B"/>
    <w:rsid w:val="00E26A84"/>
    <w:rsid w:val="00E32FC5"/>
    <w:rsid w:val="00E33E19"/>
    <w:rsid w:val="00E34F24"/>
    <w:rsid w:val="00E352D2"/>
    <w:rsid w:val="00E43126"/>
    <w:rsid w:val="00E67FCF"/>
    <w:rsid w:val="00E72BBF"/>
    <w:rsid w:val="00E85F53"/>
    <w:rsid w:val="00EB46B3"/>
    <w:rsid w:val="00EE4F8C"/>
    <w:rsid w:val="00F019F5"/>
    <w:rsid w:val="00F1149A"/>
    <w:rsid w:val="00F17B38"/>
    <w:rsid w:val="00F34518"/>
    <w:rsid w:val="00F82D73"/>
    <w:rsid w:val="00F831D1"/>
    <w:rsid w:val="00F967B9"/>
    <w:rsid w:val="00FA6E17"/>
    <w:rsid w:val="00FC1EDC"/>
    <w:rsid w:val="00FC56A6"/>
    <w:rsid w:val="00FC5F8A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EDC"/>
    <w:rPr>
      <w:rFonts w:ascii="Tahoma" w:hAnsi="Tahoma" w:cs="Tahoma"/>
      <w:sz w:val="16"/>
      <w:szCs w:val="16"/>
      <w:lang w:val="lt-LT" w:eastAsia="lt-LT"/>
    </w:rPr>
  </w:style>
  <w:style w:type="character" w:styleId="Strong">
    <w:name w:val="Strong"/>
    <w:basedOn w:val="DefaultParagraphFont"/>
    <w:uiPriority w:val="99"/>
    <w:qFormat/>
    <w:rsid w:val="0002789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2789F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0D2070"/>
    <w:rPr>
      <w:rFonts w:cs="Times New Roman"/>
      <w:color w:val="0000FF"/>
      <w:u w:val="single"/>
    </w:rPr>
  </w:style>
  <w:style w:type="character" w:customStyle="1" w:styleId="contentmidwhitelite">
    <w:name w:val="contentmidwhitelite"/>
    <w:uiPriority w:val="99"/>
    <w:rsid w:val="00860021"/>
    <w:rPr>
      <w:rFonts w:ascii="Times New Roman" w:hAnsi="Times New Roman"/>
    </w:rPr>
  </w:style>
  <w:style w:type="table" w:styleId="TableGrid">
    <w:name w:val="Table Grid"/>
    <w:basedOn w:val="TableNormal"/>
    <w:uiPriority w:val="99"/>
    <w:locked/>
    <w:rsid w:val="0086002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2155"/>
    <w:pPr>
      <w:tabs>
        <w:tab w:val="center" w:pos="4536"/>
        <w:tab w:val="right" w:pos="9072"/>
      </w:tabs>
    </w:pPr>
    <w:rPr>
      <w:rFonts w:eastAsia="Calibri"/>
      <w:sz w:val="20"/>
      <w:szCs w:val="20"/>
      <w:lang w:val="en-GB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2155"/>
    <w:rPr>
      <w:rFonts w:cs="Times New Roman"/>
      <w:lang w:val="en-GB" w:eastAsia="pl-PL" w:bidi="ar-SA"/>
    </w:rPr>
  </w:style>
  <w:style w:type="paragraph" w:styleId="ListParagraph">
    <w:name w:val="List Paragraph"/>
    <w:basedOn w:val="Normal"/>
    <w:uiPriority w:val="99"/>
    <w:qFormat/>
    <w:rsid w:val="00CF5DA7"/>
    <w:pPr>
      <w:ind w:left="720"/>
      <w:contextualSpacing/>
    </w:pPr>
  </w:style>
  <w:style w:type="character" w:customStyle="1" w:styleId="hps">
    <w:name w:val="hps"/>
    <w:uiPriority w:val="99"/>
    <w:rsid w:val="00FC1EDC"/>
  </w:style>
  <w:style w:type="character" w:customStyle="1" w:styleId="shorttext">
    <w:name w:val="short_text"/>
    <w:basedOn w:val="DefaultParagraphFont"/>
    <w:uiPriority w:val="99"/>
    <w:rsid w:val="001316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EDC"/>
    <w:rPr>
      <w:rFonts w:ascii="Tahoma" w:hAnsi="Tahoma" w:cs="Tahoma"/>
      <w:sz w:val="16"/>
      <w:szCs w:val="16"/>
      <w:lang w:val="lt-LT" w:eastAsia="lt-LT"/>
    </w:rPr>
  </w:style>
  <w:style w:type="character" w:styleId="Strong">
    <w:name w:val="Strong"/>
    <w:basedOn w:val="DefaultParagraphFont"/>
    <w:uiPriority w:val="99"/>
    <w:qFormat/>
    <w:rsid w:val="0002789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2789F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0D2070"/>
    <w:rPr>
      <w:rFonts w:cs="Times New Roman"/>
      <w:color w:val="0000FF"/>
      <w:u w:val="single"/>
    </w:rPr>
  </w:style>
  <w:style w:type="character" w:customStyle="1" w:styleId="contentmidwhitelite">
    <w:name w:val="contentmidwhitelite"/>
    <w:uiPriority w:val="99"/>
    <w:rsid w:val="00860021"/>
    <w:rPr>
      <w:rFonts w:ascii="Times New Roman" w:hAnsi="Times New Roman"/>
    </w:rPr>
  </w:style>
  <w:style w:type="table" w:styleId="TableGrid">
    <w:name w:val="Table Grid"/>
    <w:basedOn w:val="TableNormal"/>
    <w:uiPriority w:val="99"/>
    <w:locked/>
    <w:rsid w:val="0086002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2155"/>
    <w:pPr>
      <w:tabs>
        <w:tab w:val="center" w:pos="4536"/>
        <w:tab w:val="right" w:pos="9072"/>
      </w:tabs>
    </w:pPr>
    <w:rPr>
      <w:rFonts w:eastAsia="Calibri"/>
      <w:sz w:val="20"/>
      <w:szCs w:val="20"/>
      <w:lang w:val="en-GB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2155"/>
    <w:rPr>
      <w:rFonts w:cs="Times New Roman"/>
      <w:lang w:val="en-GB" w:eastAsia="pl-PL" w:bidi="ar-SA"/>
    </w:rPr>
  </w:style>
  <w:style w:type="paragraph" w:styleId="ListParagraph">
    <w:name w:val="List Paragraph"/>
    <w:basedOn w:val="Normal"/>
    <w:uiPriority w:val="99"/>
    <w:qFormat/>
    <w:rsid w:val="00CF5DA7"/>
    <w:pPr>
      <w:ind w:left="720"/>
      <w:contextualSpacing/>
    </w:pPr>
  </w:style>
  <w:style w:type="character" w:customStyle="1" w:styleId="hps">
    <w:name w:val="hps"/>
    <w:uiPriority w:val="99"/>
    <w:rsid w:val="00FC1EDC"/>
  </w:style>
  <w:style w:type="character" w:customStyle="1" w:styleId="shorttext">
    <w:name w:val="short_text"/>
    <w:basedOn w:val="DefaultParagraphFont"/>
    <w:uiPriority w:val="99"/>
    <w:rsid w:val="001316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za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olina.lt/en/viesbuti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Vytautas</cp:lastModifiedBy>
  <cp:revision>2</cp:revision>
  <cp:lastPrinted>2015-06-15T07:24:00Z</cp:lastPrinted>
  <dcterms:created xsi:type="dcterms:W3CDTF">2015-06-15T12:55:00Z</dcterms:created>
  <dcterms:modified xsi:type="dcterms:W3CDTF">2015-06-15T12:55:00Z</dcterms:modified>
</cp:coreProperties>
</file>