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A47" w:rsidRDefault="00AF4A47">
      <w:pPr>
        <w:jc w:val="center"/>
        <w:rPr>
          <w:rFonts w:ascii="Times New Roman" w:hAnsi="Times New Roman"/>
        </w:rPr>
      </w:pPr>
      <w:r>
        <w:rPr>
          <w:rFonts w:ascii="Times New Roman" w:hAnsi="Times New Roman" w:cs="Times New Roman"/>
          <w:b/>
          <w:bCs/>
          <w:sz w:val="32"/>
          <w:szCs w:val="32"/>
        </w:rPr>
        <w:t>V</w:t>
      </w:r>
      <w:r>
        <w:rPr>
          <w:rFonts w:ascii="Times New Roman" w:hAnsi="Times New Roman" w:cs="Times New Roman"/>
          <w:b/>
          <w:bCs/>
          <w:sz w:val="24"/>
          <w:szCs w:val="24"/>
        </w:rPr>
        <w:t>EIKLOS ATASKAITA UŽ 2016-2022 m.</w:t>
      </w:r>
    </w:p>
    <w:p w:rsidR="00AF4A47" w:rsidRDefault="00AF4A47">
      <w:pPr>
        <w:jc w:val="both"/>
        <w:rPr>
          <w:rFonts w:ascii="Times New Roman" w:hAnsi="Times New Roman"/>
          <w:sz w:val="24"/>
          <w:szCs w:val="24"/>
        </w:rPr>
      </w:pPr>
      <w:r>
        <w:rPr>
          <w:rFonts w:ascii="Times New Roman" w:hAnsi="Times New Roman" w:cs="Times New Roman"/>
          <w:sz w:val="24"/>
          <w:szCs w:val="24"/>
        </w:rPr>
        <w:t xml:space="preserve">Veiklos ataskaitą norėčiau pradėti nuo padėkos  Jums,  kad iš įvairių Lietuvos  kampelių  negailėdami savo laiko atvykote į šią ataskaitinę-rinkiminę konferenciją. </w:t>
      </w:r>
    </w:p>
    <w:p w:rsidR="00AF4A47" w:rsidRDefault="00AF4A47">
      <w:pPr>
        <w:jc w:val="both"/>
        <w:rPr>
          <w:rFonts w:ascii="Times New Roman" w:hAnsi="Times New Roman"/>
          <w:sz w:val="24"/>
          <w:szCs w:val="24"/>
        </w:rPr>
      </w:pPr>
      <w:r>
        <w:rPr>
          <w:rFonts w:ascii="Times New Roman" w:hAnsi="Times New Roman" w:cs="Times New Roman"/>
          <w:sz w:val="24"/>
          <w:szCs w:val="24"/>
        </w:rPr>
        <w:t xml:space="preserve">Profesinei sąjungai ,,Solidarumas“ jau daugelį metų  priklauso skirtingų miestų vandentvarkos įmonių profesinės sąjungos, todėl buvo nuspręsta jungtis į šaką ir pasidžiaugti kartu savo pasiekimais bei pasidalinti vandentvarkos sektoriuje esančiomis problemomis. Manyčiau, kad mūsų šakos profsąjungos steigimo iniciatorė buvo tuometinė atsakingoji sekretorė, šiuo metu  – pirmininkės pavaduotoja Jovita Pretzsch, kurios dėka 2014 m. liepos 24 d. įvyko  vandentvarkos šakos steigiamoji konferencija  Vilniuje. </w:t>
      </w:r>
    </w:p>
    <w:p w:rsidR="00AF4A47" w:rsidRDefault="00AF4A47">
      <w:pPr>
        <w:jc w:val="both"/>
        <w:rPr>
          <w:rFonts w:ascii="Times New Roman" w:hAnsi="Times New Roman"/>
          <w:sz w:val="24"/>
          <w:szCs w:val="24"/>
        </w:rPr>
      </w:pPr>
      <w:r>
        <w:rPr>
          <w:rFonts w:ascii="Times New Roman" w:hAnsi="Times New Roman" w:cs="Times New Roman"/>
          <w:sz w:val="24"/>
          <w:szCs w:val="24"/>
        </w:rPr>
        <w:t>Tais pačiais metais Solidarumo būstinėje įvyko Anykščių, Ukmergės ir Šiaulių vandentvarkos atstovių susitikimas.  Buvo pasidalinta gerąja praktika, išsakytos problemos, esančios įmonėse.</w:t>
      </w:r>
    </w:p>
    <w:p w:rsidR="00AF4A47" w:rsidRDefault="00AF4A47">
      <w:pPr>
        <w:jc w:val="both"/>
        <w:rPr>
          <w:rFonts w:ascii="Times New Roman" w:hAnsi="Times New Roman"/>
          <w:sz w:val="24"/>
          <w:szCs w:val="24"/>
        </w:rPr>
      </w:pPr>
      <w:r>
        <w:rPr>
          <w:rFonts w:ascii="Times New Roman" w:hAnsi="Times New Roman" w:cs="Times New Roman"/>
          <w:sz w:val="24"/>
          <w:szCs w:val="24"/>
        </w:rPr>
        <w:t xml:space="preserve">2017 m. vandentvarkos atstovai, kartu su profsąjungos pirmininke Kristina Krupavičiene, atsakingąja sekretore Jovita  Pretzsch.  Ukmergės vandenys direktoriumi  lankėmės Seime aplinkos apsaugos komitete, kur susitikome su Seimo aplinkos apsaugos komiteto pirmininku Kęstyčiu Mažeika, komiteto nare Virginija Vingriene ir seimo nariu Juozu Varžgaliu. Susitikimo metu  norėjome sužinoti, koks bus likimas tų  vandentvarkos įmonių, kurioms reikia grąžinti  Europos paramos lėšas, kurios dėl neįvykdytų sutartinių įsipareigojimų sudarė 16 milijonų eurų. Aplinkos apsaugos komiteto pirmininkas patikino, kad  metams atidėjo paramos grąžinimą ir bus ieškoma būdų  šiai problemai spręsti. </w:t>
      </w:r>
    </w:p>
    <w:p w:rsidR="00AF4A47" w:rsidRDefault="00AF4A47">
      <w:pPr>
        <w:jc w:val="both"/>
        <w:rPr>
          <w:rFonts w:ascii="Times New Roman" w:hAnsi="Times New Roman"/>
          <w:sz w:val="24"/>
          <w:szCs w:val="24"/>
        </w:rPr>
      </w:pPr>
      <w:r>
        <w:rPr>
          <w:rFonts w:ascii="Times New Roman" w:hAnsi="Times New Roman" w:cs="Times New Roman"/>
          <w:sz w:val="24"/>
          <w:szCs w:val="24"/>
        </w:rPr>
        <w:t>Kitas svarbus klausimas, apie kurį buvo kalbėta susitikimo metu-tai studija, tyrimas, kuri bus ruošiama dėl vandentvarkos įmonių pertvarkos. Kaip žinome,  studija buvo paruošta, į jos  atlikimą buvo investuotos pakankamai didelės lėšos, tačiau ji  nepasiteisino.</w:t>
      </w:r>
    </w:p>
    <w:p w:rsidR="00AF4A47" w:rsidRDefault="00AF4A47">
      <w:pPr>
        <w:jc w:val="both"/>
        <w:rPr>
          <w:rFonts w:ascii="Times New Roman" w:hAnsi="Times New Roman"/>
          <w:sz w:val="24"/>
          <w:szCs w:val="24"/>
        </w:rPr>
      </w:pPr>
      <w:r>
        <w:rPr>
          <w:rFonts w:ascii="Times New Roman" w:hAnsi="Times New Roman" w:cs="Times New Roman"/>
          <w:sz w:val="24"/>
          <w:szCs w:val="24"/>
        </w:rPr>
        <w:t>Tą pačią dieną  dalyvavome Trakų vandenys darbuotojų susirinkime, kuriame taip pat buvo kalbama apie aktualijas vandentvarkos srityje.</w:t>
      </w:r>
    </w:p>
    <w:p w:rsidR="00AF4A47" w:rsidRDefault="00AF4A47">
      <w:pPr>
        <w:jc w:val="both"/>
        <w:rPr>
          <w:rFonts w:ascii="Times New Roman" w:hAnsi="Times New Roman"/>
          <w:sz w:val="24"/>
          <w:szCs w:val="24"/>
        </w:rPr>
      </w:pPr>
      <w:r>
        <w:rPr>
          <w:rFonts w:ascii="Times New Roman" w:hAnsi="Times New Roman" w:cs="Times New Roman"/>
          <w:sz w:val="24"/>
          <w:szCs w:val="24"/>
        </w:rPr>
        <w:t>Daugelio vandentvarkos įmonių darbuotojų dalyvavo projekte ,,Profesinių sąjungų ir darbdavių bendradarbiavimo modelis, vystant socialinį dialogą“, kurs buvo įgyvendinamas pagal  2014-2020 metų Europos Sąjungos fondų investicijų veiksmų programą. Renginio metu buvo  išklausyti pranešimai apie darbo tarybas ir profesines sąjungas, jų santykius tarpusavyje, kolektyvines derybas ir kolektyvinių  sutarčių sudarymą, darbuotojų saugą ir sveikatą, aptarti komandiruojamų darbuotojų darbo ypatumai, saugos darbe komitetų steigimas, derybų technika, konfliktų sprendimas ir kitos aktualios temos. 2019 metais Palangoje vykusiame koordinacinės tarybos posėdyje, buvo priimtas pareiškimas, raginantis atsakingai pertvarkyti vandentvarkos įmones, kuris buvo nusiųstas Aplinkos ministrui.</w:t>
      </w:r>
    </w:p>
    <w:p w:rsidR="00AF4A47" w:rsidRDefault="00AF4A47">
      <w:pPr>
        <w:jc w:val="both"/>
        <w:rPr>
          <w:rFonts w:ascii="Times New Roman" w:hAnsi="Times New Roman"/>
          <w:sz w:val="24"/>
          <w:szCs w:val="24"/>
        </w:rPr>
      </w:pPr>
      <w:r>
        <w:rPr>
          <w:rFonts w:ascii="Times New Roman" w:hAnsi="Times New Roman" w:cs="Times New Roman"/>
          <w:sz w:val="24"/>
          <w:szCs w:val="24"/>
        </w:rPr>
        <w:t>Tų pačių metų pabaigoje Lietuvos Respublikos seime įvykokonferencija ,,Numatomų pertvarkų strategija Lietuvos vandentvarkos įmonėse“, kurioje buvo jau ne taip griežtai kalbėta apie įmonių stambinimą.</w:t>
      </w:r>
    </w:p>
    <w:p w:rsidR="00AF4A47" w:rsidRDefault="00AF4A47">
      <w:pPr>
        <w:pStyle w:val="BodyText"/>
        <w:spacing w:after="204" w:line="336" w:lineRule="atLeast"/>
        <w:jc w:val="both"/>
        <w:rPr>
          <w:rFonts w:ascii="Times New Roman" w:hAnsi="Times New Roman"/>
          <w:sz w:val="24"/>
          <w:szCs w:val="24"/>
        </w:rPr>
      </w:pPr>
      <w:r>
        <w:rPr>
          <w:rFonts w:ascii="Times New Roman" w:hAnsi="Times New Roman"/>
          <w:sz w:val="24"/>
          <w:szCs w:val="24"/>
        </w:rPr>
        <w:t>2018 m. lapkričio 8-11d. Lietuvos vandentvarkos darbuotojų profesinės sąjungos „Solidarumas“ nariai lydimi pirmininkės pavaduotojos Jovitos Pretzsch viešėjo Austrijoje.</w:t>
      </w:r>
      <w:bookmarkStart w:id="0" w:name="more_3424"/>
      <w:bookmarkEnd w:id="0"/>
      <w:r>
        <w:rPr>
          <w:rFonts w:ascii="Times New Roman" w:hAnsi="Times New Roman"/>
          <w:color w:val="313131"/>
          <w:sz w:val="24"/>
          <w:szCs w:val="24"/>
        </w:rPr>
        <w:t>Pirmą vizito dieną,  lankėmės vandentvarkos įmonėje viename iš Vienos prie</w:t>
      </w:r>
      <w:r>
        <w:rPr>
          <w:rFonts w:ascii="Times New Roman" w:eastAsia="NSimSun" w:hAnsi="Times New Roman" w:cs="Lucida Sans"/>
          <w:color w:val="313131"/>
          <w:kern w:val="2"/>
          <w:sz w:val="24"/>
          <w:szCs w:val="24"/>
          <w:lang w:eastAsia="zh-CN" w:bidi="hi-IN"/>
        </w:rPr>
        <w:t>miesčių, kurioje įmonės vadovas  ir jo kolega pristatė įmonės veiklas ir politiką.  Įmonės, kurios savininkai yra šešiolika bendrijų ir vienas celiuliozės fabrikas, metinė apyvarta sudaro 4,5 ml. eurų, o joje dirba 16 d</w:t>
      </w:r>
      <w:r>
        <w:rPr>
          <w:rFonts w:ascii="Times New Roman" w:hAnsi="Times New Roman"/>
          <w:color w:val="313131"/>
          <w:sz w:val="24"/>
          <w:szCs w:val="24"/>
        </w:rPr>
        <w:t>arbuotojų. Didelė dalis darbo yra automatizuota. Įmonė nesinaudoja Europos socialinio fondo lėšomis, bet gali gauti valstybės paramą, kuri siektų iki 13 proc. viso investicinio projekto sumos.</w:t>
      </w:r>
    </w:p>
    <w:p w:rsidR="00AF4A47" w:rsidRDefault="00AF4A47">
      <w:pPr>
        <w:pStyle w:val="BodyText"/>
        <w:spacing w:after="204" w:line="336" w:lineRule="atLeast"/>
        <w:jc w:val="both"/>
        <w:rPr>
          <w:rFonts w:ascii="Times New Roman" w:hAnsi="Times New Roman"/>
          <w:sz w:val="24"/>
          <w:szCs w:val="24"/>
        </w:rPr>
      </w:pPr>
      <w:r>
        <w:rPr>
          <w:rFonts w:ascii="Times New Roman" w:eastAsia="NSimSun" w:hAnsi="Times New Roman" w:cs="Lucida Sans"/>
          <w:color w:val="313131"/>
          <w:kern w:val="2"/>
          <w:sz w:val="24"/>
          <w:szCs w:val="24"/>
          <w:lang w:eastAsia="zh-CN" w:bidi="hi-IN"/>
        </w:rPr>
        <w:t xml:space="preserve">Geriamasis vanduo Austrijoje laikomas išskirtinai kokybišku ir skaniu, nes jį maitina Alpių kalnų šaltiniai. </w:t>
      </w:r>
      <w:r>
        <w:rPr>
          <w:rFonts w:ascii="Times New Roman" w:hAnsi="Times New Roman"/>
          <w:color w:val="313131"/>
          <w:sz w:val="24"/>
          <w:szCs w:val="24"/>
        </w:rPr>
        <w:t>Darbuotojai vandentvarkos įmonėje nėra įsteigę profesinės sąjungos, bet priklauso šakos profesinei sąjungai, kuri atstovauja jų interesus.</w:t>
      </w:r>
    </w:p>
    <w:p w:rsidR="00AF4A47" w:rsidRDefault="00AF4A47">
      <w:pPr>
        <w:pStyle w:val="BodyText"/>
        <w:spacing w:after="204" w:line="336" w:lineRule="atLeast"/>
        <w:jc w:val="both"/>
        <w:rPr>
          <w:rFonts w:ascii="Times New Roman" w:hAnsi="Times New Roman"/>
          <w:sz w:val="24"/>
          <w:szCs w:val="24"/>
        </w:rPr>
      </w:pPr>
      <w:r>
        <w:rPr>
          <w:rFonts w:ascii="Times New Roman" w:hAnsi="Times New Roman"/>
          <w:color w:val="313131"/>
          <w:sz w:val="24"/>
          <w:szCs w:val="24"/>
        </w:rPr>
        <w:t>Vėliau  susitikome su profesinės sąjungos PRO-GE viceprezidente  (Klaudia Frieben) ir šios profesinės sąjungos atstove tarptautiniams ryšiams  (Martina Schneller). Profesinė sąjunga atstovauja metalo, tekstilės, chemijos ir kitus pramonės darbuotojus ir vienija 230 000 narių.</w:t>
      </w:r>
    </w:p>
    <w:p w:rsidR="00AF4A47" w:rsidRDefault="00AF4A47">
      <w:pPr>
        <w:pStyle w:val="BodyText"/>
        <w:spacing w:after="204" w:line="336" w:lineRule="atLeast"/>
        <w:jc w:val="both"/>
        <w:rPr>
          <w:rFonts w:ascii="Times New Roman" w:hAnsi="Times New Roman"/>
          <w:sz w:val="24"/>
          <w:szCs w:val="24"/>
        </w:rPr>
      </w:pPr>
      <w:r>
        <w:rPr>
          <w:rFonts w:ascii="Times New Roman" w:hAnsi="Times New Roman"/>
          <w:color w:val="313131"/>
          <w:sz w:val="24"/>
          <w:szCs w:val="24"/>
        </w:rPr>
        <w:t>Kaip tik tą dieną, kai lankėmės, nutrūko profesinių sąjungų derybos su darbdaviais dėl metinio darbo užmokesčio padidinimo iki 5 proc., todėl ketinama surengti įspėjamąjį savaitės trukmės streiką, kuris vyks 400 įmonių, prie kurių vėliau prisijungs darbuotojai iš dar 1000 įmonių.</w:t>
      </w:r>
    </w:p>
    <w:p w:rsidR="00AF4A47" w:rsidRDefault="00AF4A47">
      <w:pPr>
        <w:pStyle w:val="BodyText"/>
        <w:spacing w:after="204" w:line="336" w:lineRule="atLeast"/>
        <w:jc w:val="both"/>
        <w:rPr>
          <w:rFonts w:ascii="Times New Roman" w:hAnsi="Times New Roman"/>
          <w:sz w:val="24"/>
          <w:szCs w:val="24"/>
        </w:rPr>
      </w:pPr>
      <w:r>
        <w:rPr>
          <w:rFonts w:ascii="Times New Roman" w:hAnsi="Times New Roman"/>
          <w:color w:val="313131"/>
          <w:sz w:val="24"/>
          <w:szCs w:val="24"/>
        </w:rPr>
        <w:t>Įspėjamųjų streikų metu įmonėse vyks darbuotojų susirinkimai, kuriuose ir bus aptariami streiko reikalavimai. Austrijos profesinės sąjungos atstovės pasidalino patirtimi, kaip organizuoti streiką ir priminė, kad tarptautinė teisė tai garantuoja.</w:t>
      </w:r>
    </w:p>
    <w:p w:rsidR="00AF4A47" w:rsidRDefault="00AF4A47">
      <w:pPr>
        <w:pStyle w:val="BodyText"/>
        <w:spacing w:after="204" w:line="336" w:lineRule="atLeast"/>
        <w:jc w:val="both"/>
        <w:rPr>
          <w:rFonts w:ascii="Times New Roman" w:hAnsi="Times New Roman"/>
          <w:sz w:val="24"/>
          <w:szCs w:val="24"/>
        </w:rPr>
      </w:pPr>
      <w:r>
        <w:rPr>
          <w:rFonts w:ascii="Times New Roman" w:hAnsi="Times New Roman"/>
          <w:color w:val="313131"/>
          <w:sz w:val="24"/>
          <w:szCs w:val="24"/>
        </w:rPr>
        <w:t>Derybų metu dalyvauja 80 derybininkų, sekretorių ir pagalbinių ekspertų, iš kurių tiesiogiai tik 20 sėdasi prie derybų stalo. Paskutinis derybų raundas truko 40 valandų. Visas derybų ir pasiruošimo streikui procesas yra plačiai nušviečiamas vietinėje spaudoje ir televizijoje. Profesinės sąjungos pirmininkas jau nuo 06.00 val. ryto tą dieną buvo pakviestas į radiją duoti interviu.</w:t>
      </w:r>
    </w:p>
    <w:p w:rsidR="00AF4A47" w:rsidRDefault="00AF4A47">
      <w:pPr>
        <w:pStyle w:val="BodyText"/>
        <w:spacing w:after="204" w:line="336" w:lineRule="atLeast"/>
        <w:jc w:val="both"/>
        <w:rPr>
          <w:rFonts w:ascii="Times New Roman" w:hAnsi="Times New Roman"/>
          <w:sz w:val="24"/>
          <w:szCs w:val="24"/>
        </w:rPr>
      </w:pPr>
      <w:r>
        <w:rPr>
          <w:rFonts w:ascii="Times New Roman" w:hAnsi="Times New Roman"/>
          <w:color w:val="313131"/>
          <w:sz w:val="24"/>
          <w:szCs w:val="24"/>
        </w:rPr>
        <w:t>Kitą dieną susitikome su Austrijos profesinės sąjungos socialinės politikos ir socialinio draudimo atstove  (Dinah Djalinous-Glatz), kuri pristatė Austrijos socialinę politiką ir pensijų sistemas.</w:t>
      </w:r>
    </w:p>
    <w:p w:rsidR="00AF4A47" w:rsidRDefault="00AF4A47">
      <w:pPr>
        <w:pStyle w:val="BodyText"/>
        <w:spacing w:after="204" w:line="336" w:lineRule="atLeast"/>
        <w:jc w:val="both"/>
        <w:rPr>
          <w:rFonts w:ascii="Times New Roman" w:hAnsi="Times New Roman"/>
          <w:sz w:val="24"/>
          <w:szCs w:val="24"/>
        </w:rPr>
      </w:pPr>
      <w:r>
        <w:rPr>
          <w:rFonts w:ascii="Times New Roman" w:hAnsi="Times New Roman"/>
          <w:color w:val="313131"/>
          <w:sz w:val="24"/>
          <w:szCs w:val="24"/>
        </w:rPr>
        <w:t>Visoje Austrijoje gyvena apie 8,5 mln. gyventojų, o jų skaičius nemažėja dėl labai geros socialinės politikos. Austrijoje yra 2,3 mln. pensininkų. Pensinis amžius moterims yra 60 m., o vyrams 65 m.. Pensijos dydis sudaro 80 proc. buvusio atlyginimo. Minimali pensija yra 800 eurų, vidutinė 1500-1800 eurų, o gerai uždirbusio 2300 eurų vienam asmeniui per mėnesį. 2017  metais Austrijos Vyriausybė papildomai skyrė 6,5 mlrd. eurų tarnautojų ir dar tiek pat kitoms pensijoms didinti.</w:t>
      </w:r>
    </w:p>
    <w:p w:rsidR="00AF4A47" w:rsidRDefault="00AF4A47">
      <w:pPr>
        <w:pStyle w:val="BodyText"/>
        <w:spacing w:after="204" w:line="336" w:lineRule="atLeast"/>
        <w:jc w:val="both"/>
        <w:rPr>
          <w:rFonts w:ascii="Times New Roman" w:hAnsi="Times New Roman"/>
          <w:sz w:val="24"/>
          <w:szCs w:val="24"/>
        </w:rPr>
      </w:pPr>
      <w:r>
        <w:rPr>
          <w:rFonts w:ascii="Times New Roman" w:hAnsi="Times New Roman" w:cs="Times New Roman"/>
          <w:color w:val="313131"/>
          <w:sz w:val="24"/>
          <w:szCs w:val="24"/>
        </w:rPr>
        <w:t> </w:t>
      </w:r>
      <w:r>
        <w:rPr>
          <w:rFonts w:ascii="Times New Roman" w:hAnsi="Times New Roman" w:cs="Times New Roman"/>
          <w:sz w:val="24"/>
          <w:szCs w:val="24"/>
        </w:rPr>
        <w:t xml:space="preserve">2019 m. Aplinkos ministerijoje vyko pasitarimas dėl Lietuvos vandens tiekimo ir nuotekų tvarkymo šakos kolektyvinės sutarties pasirašymo koordinavimo. Su ministerija vyko susirašinėjimas iki 2020 m.   2020 metų pradžioje, vandentvarkos profesinė sąjunga ,,Solidarumas“, Respublikinė jungtinė profesinė sąjunga Aplinkos ministerijai siūle derybose dėl šakinės sutarties pritaikyti jau suderėtas ir Lietuvos Respublikos vyriausybės patvirtintas nuostatas iš biudžetinio sektoriaus šakų ir nacionalinės kolektyvinės sutarties.  Su ministerija jokio rezultato pasiekti nepavyko. </w:t>
      </w:r>
    </w:p>
    <w:p w:rsidR="00AF4A47" w:rsidRDefault="00AF4A47">
      <w:pPr>
        <w:jc w:val="both"/>
        <w:rPr>
          <w:rFonts w:ascii="Times New Roman" w:hAnsi="Times New Roman"/>
          <w:sz w:val="24"/>
          <w:szCs w:val="24"/>
        </w:rPr>
      </w:pPr>
      <w:r>
        <w:rPr>
          <w:rFonts w:ascii="Times New Roman" w:hAnsi="Times New Roman" w:cs="Times New Roman"/>
          <w:sz w:val="24"/>
          <w:szCs w:val="24"/>
        </w:rPr>
        <w:t xml:space="preserve">Gera naujiena, už kurią turime būti dėkingi profsąjungos ,,Solidarumas“ derybininkų grupei, kad Nacionalinės kolektyvinės sutarties, patvirtintos  šių metų spalio 10 dieną antrame priede atsirado ir  mūsų šakos vandens tiekimo įmonės. </w:t>
      </w:r>
    </w:p>
    <w:p w:rsidR="00AF4A47" w:rsidRDefault="00AF4A47">
      <w:pPr>
        <w:jc w:val="both"/>
        <w:rPr>
          <w:rFonts w:ascii="Times New Roman" w:hAnsi="Times New Roman"/>
          <w:sz w:val="24"/>
          <w:szCs w:val="24"/>
        </w:rPr>
      </w:pPr>
      <w:r>
        <w:rPr>
          <w:rFonts w:ascii="Times New Roman" w:hAnsi="Times New Roman" w:cs="Times New Roman"/>
          <w:sz w:val="24"/>
          <w:szCs w:val="24"/>
        </w:rPr>
        <w:t xml:space="preserve">Nuo Lietuvos vandentvarkos darbuotojų profesinės sąjungos įsikūrimo, 2016 m. vasario 10 d.,  praėjo 6 metai ir labai džiaugiuosi, kad mūsų  šaka pasipildė nauju nariu. </w:t>
      </w:r>
    </w:p>
    <w:p w:rsidR="00AF4A47" w:rsidRDefault="00AF4A47">
      <w:pPr>
        <w:jc w:val="both"/>
        <w:rPr>
          <w:rFonts w:ascii="Times New Roman" w:hAnsi="Times New Roman"/>
          <w:sz w:val="24"/>
          <w:szCs w:val="24"/>
        </w:rPr>
      </w:pPr>
      <w:r>
        <w:rPr>
          <w:rFonts w:ascii="Times New Roman" w:hAnsi="Times New Roman" w:cs="Times New Roman"/>
          <w:sz w:val="24"/>
          <w:szCs w:val="24"/>
        </w:rPr>
        <w:t>Vandentvarkos darbuotojų profesinės sąjungos ,,Solidarumas“ sudėtyje yra:</w:t>
      </w:r>
    </w:p>
    <w:p w:rsidR="00AF4A47" w:rsidRDefault="00AF4A47">
      <w:pPr>
        <w:jc w:val="both"/>
        <w:rPr>
          <w:rFonts w:ascii="Times New Roman" w:hAnsi="Times New Roman"/>
          <w:sz w:val="24"/>
          <w:szCs w:val="24"/>
        </w:rPr>
      </w:pPr>
      <w:r>
        <w:rPr>
          <w:rFonts w:ascii="Times New Roman" w:hAnsi="Times New Roman" w:cs="Times New Roman"/>
          <w:sz w:val="24"/>
          <w:szCs w:val="24"/>
        </w:rPr>
        <w:t xml:space="preserve">Anykščių vandenys . Biržų vandenys, Ukmergės  vandenys, daugiausiai narių turintys Palangos vandenys, Šiaulių vandenys  ir  mūsų naujokai Sūduvos vandenys.  Dabar dar trumpam prisiminkime akimirkas iš renginių, seminarų, susirinkimų. Ypač aktyvūs buvo Ukmergės profsajungiečiai, jų ir nuotraukų gal bus daugiausiai, bet nereiškia, kad atsiliko ir kiti, tik gal jų mažesnis nuotraukų archyvas. </w:t>
      </w:r>
    </w:p>
    <w:p w:rsidR="00AF4A47" w:rsidRDefault="00AF4A47">
      <w:pPr>
        <w:jc w:val="both"/>
        <w:rPr>
          <w:rFonts w:ascii="Times New Roman" w:hAnsi="Times New Roman"/>
          <w:sz w:val="24"/>
          <w:szCs w:val="24"/>
        </w:rPr>
      </w:pPr>
      <w:r>
        <w:rPr>
          <w:rFonts w:ascii="Times New Roman" w:hAnsi="Times New Roman" w:cs="Times New Roman"/>
          <w:sz w:val="24"/>
          <w:szCs w:val="24"/>
        </w:rPr>
        <w:t>Baigiant pranešimą, noriu Jums ir Jūsų artimiesiems palinkėti asmeninės laimės, puikios sveikatos, užsibrėžtų tikslų siekimo, ramaus ir šilto Kalėdinio laikotarpio ir, žinoma, dosnaus Kalėdų senelio.</w:t>
      </w:r>
    </w:p>
    <w:p w:rsidR="00AF4A47" w:rsidRDefault="00AF4A47">
      <w:pPr>
        <w:jc w:val="both"/>
        <w:rPr>
          <w:rFonts w:ascii="Times New Roman" w:hAnsi="Times New Roman" w:cs="Times New Roman"/>
          <w:sz w:val="40"/>
          <w:szCs w:val="40"/>
        </w:rPr>
      </w:pPr>
    </w:p>
    <w:sectPr w:rsidR="00AF4A47" w:rsidSect="00E776B1">
      <w:pgSz w:w="11906" w:h="16838"/>
      <w:pgMar w:top="564" w:right="567" w:bottom="230"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BA"/>
    <w:family w:val="roman"/>
    <w:notTrueType/>
    <w:pitch w:val="variable"/>
    <w:sig w:usb0="00000005" w:usb1="00000000" w:usb2="00000000" w:usb3="00000000" w:csb0="00000080" w:csb1="00000000"/>
  </w:font>
  <w:font w:name="Microsoft YaHei">
    <w:panose1 w:val="020B0503020204020204"/>
    <w:charset w:val="86"/>
    <w:family w:val="swiss"/>
    <w:pitch w:val="variable"/>
    <w:sig w:usb0="80000287" w:usb1="2ACF3C50" w:usb2="00000016" w:usb3="00000000" w:csb0="0004001F" w:csb1="00000000"/>
  </w:font>
  <w:font w:name="Lucida Sans">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296"/>
  <w:autoHyphenation/>
  <w:hyphenationZone w:val="396"/>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76B1"/>
    <w:rsid w:val="002B4EB6"/>
    <w:rsid w:val="008A79EC"/>
    <w:rsid w:val="00A54D81"/>
    <w:rsid w:val="00AF4A47"/>
    <w:rsid w:val="00E776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6B1"/>
    <w:pPr>
      <w:suppressAutoHyphens/>
      <w:spacing w:after="160" w:line="259" w:lineRule="auto"/>
    </w:pPr>
    <w:rPr>
      <w:lang w:val="lt-L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trat">
    <w:name w:val="Antraštė"/>
    <w:basedOn w:val="Normal"/>
    <w:next w:val="BodyText"/>
    <w:uiPriority w:val="99"/>
    <w:rsid w:val="00E776B1"/>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E776B1"/>
    <w:pPr>
      <w:spacing w:after="140" w:line="276" w:lineRule="auto"/>
    </w:pPr>
  </w:style>
  <w:style w:type="character" w:customStyle="1" w:styleId="BodyTextChar">
    <w:name w:val="Body Text Char"/>
    <w:basedOn w:val="DefaultParagraphFont"/>
    <w:link w:val="BodyText"/>
    <w:uiPriority w:val="99"/>
    <w:semiHidden/>
    <w:rsid w:val="00A27137"/>
    <w:rPr>
      <w:lang w:val="lt-LT"/>
    </w:rPr>
  </w:style>
  <w:style w:type="paragraph" w:styleId="List">
    <w:name w:val="List"/>
    <w:basedOn w:val="BodyText"/>
    <w:uiPriority w:val="99"/>
    <w:rsid w:val="00E776B1"/>
    <w:rPr>
      <w:rFonts w:cs="Lucida Sans"/>
    </w:rPr>
  </w:style>
  <w:style w:type="paragraph" w:styleId="Caption">
    <w:name w:val="caption"/>
    <w:basedOn w:val="Normal"/>
    <w:uiPriority w:val="99"/>
    <w:qFormat/>
    <w:rsid w:val="00E776B1"/>
    <w:pPr>
      <w:suppressLineNumbers/>
      <w:spacing w:before="120" w:after="120"/>
    </w:pPr>
    <w:rPr>
      <w:rFonts w:cs="Lucida Sans"/>
      <w:i/>
      <w:iCs/>
      <w:sz w:val="24"/>
      <w:szCs w:val="24"/>
    </w:rPr>
  </w:style>
  <w:style w:type="paragraph" w:customStyle="1" w:styleId="Rodykl">
    <w:name w:val="Rodyklė"/>
    <w:basedOn w:val="Normal"/>
    <w:uiPriority w:val="99"/>
    <w:rsid w:val="00E776B1"/>
    <w:pPr>
      <w:suppressLineNumbers/>
    </w:pPr>
    <w:rPr>
      <w:rFonts w:cs="Lucida San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1100</Words>
  <Characters>6274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VEIKLOS ATASKAITA UŽ 2016-2022 m</dc:title>
  <dc:subject/>
  <dc:creator>Darbuotojas</dc:creator>
  <cp:keywords/>
  <dc:description/>
  <cp:lastModifiedBy>jovita.pretzsch@gmail.com</cp:lastModifiedBy>
  <cp:revision>2</cp:revision>
  <cp:lastPrinted>2022-12-02T22:07:00Z</cp:lastPrinted>
  <dcterms:created xsi:type="dcterms:W3CDTF">2022-12-05T12:40:00Z</dcterms:created>
  <dcterms:modified xsi:type="dcterms:W3CDTF">2022-12-05T12:40:00Z</dcterms:modified>
</cp:coreProperties>
</file>