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27CD" w14:textId="05615BD6" w:rsidR="00597848" w:rsidRPr="0091040C" w:rsidRDefault="00597848" w:rsidP="006A560B">
      <w:pPr>
        <w:tabs>
          <w:tab w:val="left" w:pos="4253"/>
          <w:tab w:val="left" w:pos="6804"/>
        </w:tabs>
        <w:ind w:firstLine="5245"/>
        <w:rPr>
          <w:lang w:val="lt-LT"/>
        </w:rPr>
      </w:pPr>
      <w:r w:rsidRPr="0091040C">
        <w:rPr>
          <w:lang w:val="lt-LT"/>
        </w:rPr>
        <w:t xml:space="preserve">Administracinė byla Nr. </w:t>
      </w:r>
      <w:r w:rsidR="009964A9">
        <w:rPr>
          <w:lang w:val="lt-LT"/>
        </w:rPr>
        <w:t>e</w:t>
      </w:r>
      <w:r w:rsidR="00873A0A">
        <w:rPr>
          <w:lang w:val="lt-LT"/>
        </w:rPr>
        <w:t>I</w:t>
      </w:r>
      <w:r w:rsidR="00382CED">
        <w:rPr>
          <w:lang w:val="lt-LT"/>
        </w:rPr>
        <w:t>3</w:t>
      </w:r>
      <w:r w:rsidR="00873A0A">
        <w:rPr>
          <w:lang w:val="lt-LT"/>
        </w:rPr>
        <w:t>-</w:t>
      </w:r>
      <w:r w:rsidR="00FE0A4F">
        <w:rPr>
          <w:lang w:val="lt-LT"/>
        </w:rPr>
        <w:t>2720</w:t>
      </w:r>
      <w:r w:rsidR="009C13B7">
        <w:rPr>
          <w:lang w:val="lt-LT"/>
        </w:rPr>
        <w:t>-595</w:t>
      </w:r>
      <w:r w:rsidR="00EF0DAB">
        <w:rPr>
          <w:lang w:val="lt-LT"/>
        </w:rPr>
        <w:t>/20</w:t>
      </w:r>
      <w:r w:rsidR="00382CED">
        <w:rPr>
          <w:lang w:val="lt-LT"/>
        </w:rPr>
        <w:t>2</w:t>
      </w:r>
      <w:r w:rsidR="00FE0A4F">
        <w:rPr>
          <w:lang w:val="lt-LT"/>
        </w:rPr>
        <w:t>6</w:t>
      </w:r>
    </w:p>
    <w:p w14:paraId="6423D669" w14:textId="4B9E8D67" w:rsidR="00597848" w:rsidRPr="0091040C" w:rsidRDefault="00597848" w:rsidP="006A560B">
      <w:pPr>
        <w:tabs>
          <w:tab w:val="left" w:pos="4253"/>
          <w:tab w:val="left" w:pos="6804"/>
        </w:tabs>
        <w:ind w:firstLine="5245"/>
        <w:rPr>
          <w:lang w:val="lt-LT"/>
        </w:rPr>
      </w:pPr>
      <w:r w:rsidRPr="0091040C">
        <w:rPr>
          <w:lang w:val="lt-LT"/>
        </w:rPr>
        <w:t>Te</w:t>
      </w:r>
      <w:r w:rsidR="00DD7F1F" w:rsidRPr="0091040C">
        <w:rPr>
          <w:lang w:val="lt-LT"/>
        </w:rPr>
        <w:t>isminio proceso Nr. 3-61-3-</w:t>
      </w:r>
      <w:r w:rsidR="009C13B7">
        <w:rPr>
          <w:lang w:val="lt-LT"/>
        </w:rPr>
        <w:t>0</w:t>
      </w:r>
      <w:r w:rsidR="00FE0A4F">
        <w:rPr>
          <w:lang w:val="lt-LT"/>
        </w:rPr>
        <w:t>4832</w:t>
      </w:r>
      <w:r w:rsidR="009C13B7">
        <w:rPr>
          <w:lang w:val="lt-LT"/>
        </w:rPr>
        <w:t>-20</w:t>
      </w:r>
      <w:r w:rsidR="00382CED">
        <w:rPr>
          <w:lang w:val="lt-LT"/>
        </w:rPr>
        <w:t>2</w:t>
      </w:r>
      <w:r w:rsidR="00FE0A4F">
        <w:rPr>
          <w:lang w:val="lt-LT"/>
        </w:rPr>
        <w:t>5</w:t>
      </w:r>
      <w:r w:rsidR="009964A9">
        <w:rPr>
          <w:lang w:val="lt-LT"/>
        </w:rPr>
        <w:t>-</w:t>
      </w:r>
      <w:r w:rsidR="00FE0A4F">
        <w:rPr>
          <w:lang w:val="lt-LT"/>
        </w:rPr>
        <w:t>9</w:t>
      </w:r>
    </w:p>
    <w:p w14:paraId="4DE56C69" w14:textId="19DCD199" w:rsidR="00597848" w:rsidRPr="0091040C" w:rsidRDefault="00597848" w:rsidP="006A560B">
      <w:pPr>
        <w:tabs>
          <w:tab w:val="left" w:pos="4253"/>
          <w:tab w:val="left" w:pos="6804"/>
        </w:tabs>
        <w:ind w:firstLine="5245"/>
        <w:rPr>
          <w:lang w:val="lt-LT"/>
        </w:rPr>
      </w:pPr>
      <w:r w:rsidRPr="0091040C">
        <w:rPr>
          <w:lang w:val="lt-LT"/>
        </w:rPr>
        <w:t>Procesinio sprendimo kategorij</w:t>
      </w:r>
      <w:r w:rsidR="00824A79">
        <w:rPr>
          <w:lang w:val="lt-LT"/>
        </w:rPr>
        <w:t>os</w:t>
      </w:r>
      <w:r w:rsidRPr="0091040C">
        <w:rPr>
          <w:lang w:val="lt-LT"/>
        </w:rPr>
        <w:t xml:space="preserve">: </w:t>
      </w:r>
      <w:r w:rsidR="00EC3FFA">
        <w:rPr>
          <w:lang w:val="lt-LT"/>
        </w:rPr>
        <w:t>2</w:t>
      </w:r>
      <w:r w:rsidR="009964A9">
        <w:rPr>
          <w:lang w:val="lt-LT"/>
        </w:rPr>
        <w:t>1.</w:t>
      </w:r>
      <w:r w:rsidR="00746A70">
        <w:rPr>
          <w:lang w:val="lt-LT"/>
        </w:rPr>
        <w:t>1</w:t>
      </w:r>
      <w:r w:rsidR="00DD7F1F" w:rsidRPr="0091040C">
        <w:t xml:space="preserve">; </w:t>
      </w:r>
      <w:r w:rsidRPr="0091040C">
        <w:rPr>
          <w:lang w:val="lt-LT"/>
        </w:rPr>
        <w:t>55.1.</w:t>
      </w:r>
    </w:p>
    <w:p w14:paraId="757CD20E" w14:textId="77777777" w:rsidR="00597848" w:rsidRPr="0091040C" w:rsidRDefault="00597848" w:rsidP="00C44BE8">
      <w:pPr>
        <w:jc w:val="both"/>
        <w:rPr>
          <w:lang w:val="lt-LT"/>
        </w:rPr>
      </w:pPr>
      <w:r w:rsidRPr="0091040C">
        <w:rPr>
          <w:noProof/>
          <w:lang w:val="lt-LT" w:eastAsia="lt-LT"/>
        </w:rPr>
        <w:drawing>
          <wp:anchor distT="0" distB="0" distL="114300" distR="114300" simplePos="0" relativeHeight="251658240" behindDoc="0" locked="0" layoutInCell="1" allowOverlap="1" wp14:anchorId="200A1EC3" wp14:editId="3F4AE6C5">
            <wp:simplePos x="0" y="0"/>
            <wp:positionH relativeFrom="column">
              <wp:posOffset>2879090</wp:posOffset>
            </wp:positionH>
            <wp:positionV relativeFrom="paragraph">
              <wp:posOffset>131445</wp:posOffset>
            </wp:positionV>
            <wp:extent cx="732155" cy="758825"/>
            <wp:effectExtent l="1905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155" cy="758825"/>
                    </a:xfrm>
                    <a:prstGeom prst="rect">
                      <a:avLst/>
                    </a:prstGeom>
                    <a:noFill/>
                  </pic:spPr>
                </pic:pic>
              </a:graphicData>
            </a:graphic>
          </wp:anchor>
        </w:drawing>
      </w:r>
    </w:p>
    <w:p w14:paraId="50936217" w14:textId="77777777" w:rsidR="00597848" w:rsidRPr="0091040C" w:rsidRDefault="00597848" w:rsidP="00597848">
      <w:pPr>
        <w:ind w:firstLine="600"/>
        <w:jc w:val="center"/>
        <w:rPr>
          <w:lang w:val="lt-LT"/>
        </w:rPr>
      </w:pPr>
    </w:p>
    <w:p w14:paraId="4126E1B3" w14:textId="77777777" w:rsidR="00597848" w:rsidRPr="0091040C" w:rsidRDefault="00597848" w:rsidP="00597848">
      <w:pPr>
        <w:ind w:firstLine="600"/>
        <w:jc w:val="center"/>
        <w:rPr>
          <w:lang w:val="lt-LT"/>
        </w:rPr>
      </w:pPr>
    </w:p>
    <w:p w14:paraId="0BAD6599" w14:textId="77777777" w:rsidR="00597848" w:rsidRPr="0091040C" w:rsidRDefault="00597848" w:rsidP="00597848">
      <w:pPr>
        <w:ind w:firstLine="600"/>
        <w:jc w:val="center"/>
        <w:rPr>
          <w:lang w:val="lt-LT"/>
        </w:rPr>
      </w:pPr>
    </w:p>
    <w:p w14:paraId="161F62B2" w14:textId="77777777" w:rsidR="00597848" w:rsidRPr="0091040C" w:rsidRDefault="00597848" w:rsidP="00597848">
      <w:pPr>
        <w:ind w:firstLine="600"/>
        <w:jc w:val="center"/>
        <w:rPr>
          <w:lang w:val="lt-LT"/>
        </w:rPr>
      </w:pPr>
    </w:p>
    <w:p w14:paraId="4D19FE69" w14:textId="77777777" w:rsidR="00597848" w:rsidRPr="0091040C" w:rsidRDefault="00597848" w:rsidP="00597848">
      <w:pPr>
        <w:ind w:firstLine="600"/>
        <w:jc w:val="center"/>
        <w:rPr>
          <w:b/>
          <w:bCs/>
          <w:lang w:val="lt-LT"/>
        </w:rPr>
      </w:pPr>
    </w:p>
    <w:p w14:paraId="7941E160" w14:textId="3680C84A" w:rsidR="00597848" w:rsidRPr="003733B0" w:rsidRDefault="00FE0A4F" w:rsidP="00597848">
      <w:pPr>
        <w:ind w:firstLine="600"/>
        <w:jc w:val="center"/>
        <w:rPr>
          <w:b/>
          <w:bCs/>
          <w:sz w:val="28"/>
          <w:szCs w:val="28"/>
          <w:lang w:val="lt-LT"/>
        </w:rPr>
      </w:pPr>
      <w:r>
        <w:rPr>
          <w:b/>
          <w:bCs/>
          <w:sz w:val="28"/>
          <w:szCs w:val="28"/>
          <w:lang w:val="lt-LT"/>
        </w:rPr>
        <w:t>REGIONŲ</w:t>
      </w:r>
      <w:r w:rsidR="00597848" w:rsidRPr="003733B0">
        <w:rPr>
          <w:b/>
          <w:bCs/>
          <w:sz w:val="28"/>
          <w:szCs w:val="28"/>
          <w:lang w:val="lt-LT"/>
        </w:rPr>
        <w:t xml:space="preserve"> ADMINISTRACINIS TEISMAS</w:t>
      </w:r>
    </w:p>
    <w:p w14:paraId="6F701AE8" w14:textId="77777777" w:rsidR="00597848" w:rsidRPr="003733B0" w:rsidRDefault="00597848" w:rsidP="00597848">
      <w:pPr>
        <w:ind w:firstLine="600"/>
        <w:jc w:val="center"/>
        <w:rPr>
          <w:b/>
          <w:bCs/>
          <w:sz w:val="28"/>
          <w:szCs w:val="28"/>
          <w:lang w:val="lt-LT"/>
        </w:rPr>
      </w:pPr>
    </w:p>
    <w:p w14:paraId="3AC51A03" w14:textId="77777777" w:rsidR="00597848" w:rsidRPr="003733B0" w:rsidRDefault="00597848" w:rsidP="00597848">
      <w:pPr>
        <w:ind w:firstLine="600"/>
        <w:jc w:val="center"/>
        <w:rPr>
          <w:b/>
          <w:bCs/>
          <w:sz w:val="28"/>
          <w:szCs w:val="28"/>
          <w:lang w:val="lt-LT"/>
        </w:rPr>
      </w:pPr>
      <w:r w:rsidRPr="003733B0">
        <w:rPr>
          <w:b/>
          <w:bCs/>
          <w:sz w:val="28"/>
          <w:szCs w:val="28"/>
          <w:lang w:val="lt-LT"/>
        </w:rPr>
        <w:t>S P R E N D I M A S</w:t>
      </w:r>
    </w:p>
    <w:p w14:paraId="3683B5F0" w14:textId="77777777" w:rsidR="00597848" w:rsidRPr="00F26AA0" w:rsidRDefault="00597848" w:rsidP="00597848">
      <w:pPr>
        <w:ind w:firstLine="600"/>
        <w:jc w:val="center"/>
        <w:rPr>
          <w:bCs/>
          <w:lang w:val="lt-LT"/>
        </w:rPr>
      </w:pPr>
      <w:r w:rsidRPr="00F26AA0">
        <w:rPr>
          <w:bCs/>
          <w:lang w:val="lt-LT"/>
        </w:rPr>
        <w:t>LIETUVOS RESPUBLIKOS VARDU</w:t>
      </w:r>
    </w:p>
    <w:p w14:paraId="75E791A6" w14:textId="77777777" w:rsidR="00597848" w:rsidRPr="00F26AA0" w:rsidRDefault="00597848" w:rsidP="00597848">
      <w:pPr>
        <w:ind w:firstLine="600"/>
        <w:jc w:val="center"/>
        <w:rPr>
          <w:lang w:val="lt-LT"/>
        </w:rPr>
      </w:pPr>
    </w:p>
    <w:p w14:paraId="4FCB88DC" w14:textId="5CF33354" w:rsidR="00597848" w:rsidRPr="00406E73" w:rsidRDefault="008006D4" w:rsidP="00406E73">
      <w:pPr>
        <w:ind w:firstLine="600"/>
        <w:jc w:val="center"/>
        <w:rPr>
          <w:lang w:val="lt-LT"/>
        </w:rPr>
      </w:pPr>
      <w:r w:rsidRPr="00406E73">
        <w:rPr>
          <w:lang w:val="lt-LT"/>
        </w:rPr>
        <w:t>20</w:t>
      </w:r>
      <w:r w:rsidR="00382CED">
        <w:rPr>
          <w:lang w:val="lt-LT"/>
        </w:rPr>
        <w:t>2</w:t>
      </w:r>
      <w:r w:rsidR="00FE0A4F">
        <w:rPr>
          <w:lang w:val="lt-LT"/>
        </w:rPr>
        <w:t>6</w:t>
      </w:r>
      <w:r w:rsidR="00597848" w:rsidRPr="00406E73">
        <w:rPr>
          <w:lang w:val="lt-LT"/>
        </w:rPr>
        <w:t xml:space="preserve"> m.</w:t>
      </w:r>
      <w:r w:rsidR="00FE0A4F">
        <w:rPr>
          <w:lang w:val="lt-LT"/>
        </w:rPr>
        <w:t xml:space="preserve"> vasario</w:t>
      </w:r>
      <w:r w:rsidR="009964A9" w:rsidRPr="00406E73">
        <w:rPr>
          <w:lang w:val="lt-LT"/>
        </w:rPr>
        <w:t xml:space="preserve"> </w:t>
      </w:r>
      <w:r w:rsidR="00AF17A7">
        <w:rPr>
          <w:lang w:val="lt-LT"/>
        </w:rPr>
        <w:t>25</w:t>
      </w:r>
      <w:r w:rsidR="00777F80" w:rsidRPr="00406E73">
        <w:rPr>
          <w:lang w:val="lt-LT"/>
        </w:rPr>
        <w:t xml:space="preserve"> </w:t>
      </w:r>
      <w:r w:rsidR="00597848" w:rsidRPr="00406E73">
        <w:rPr>
          <w:lang w:val="lt-LT"/>
        </w:rPr>
        <w:t>d.</w:t>
      </w:r>
    </w:p>
    <w:p w14:paraId="4E4E4DFE" w14:textId="77777777" w:rsidR="00597848" w:rsidRPr="00406E73" w:rsidRDefault="00597848" w:rsidP="00406E73">
      <w:pPr>
        <w:ind w:firstLine="600"/>
        <w:jc w:val="center"/>
        <w:rPr>
          <w:lang w:val="lt-LT"/>
        </w:rPr>
      </w:pPr>
      <w:r w:rsidRPr="00406E73">
        <w:rPr>
          <w:lang w:val="lt-LT"/>
        </w:rPr>
        <w:t>Vilnius</w:t>
      </w:r>
    </w:p>
    <w:p w14:paraId="2D12DC98" w14:textId="77777777" w:rsidR="00775541" w:rsidRPr="00406E73" w:rsidRDefault="00775541" w:rsidP="00406E73">
      <w:pPr>
        <w:ind w:firstLine="720"/>
        <w:jc w:val="both"/>
        <w:rPr>
          <w:lang w:val="lt-LT"/>
        </w:rPr>
      </w:pPr>
    </w:p>
    <w:p w14:paraId="47A58C75" w14:textId="72B69FA3" w:rsidR="00775541" w:rsidRDefault="00FE0A4F" w:rsidP="00F26AA0">
      <w:pPr>
        <w:ind w:right="191" w:firstLine="720"/>
        <w:jc w:val="both"/>
        <w:rPr>
          <w:lang w:val="lt-LT"/>
        </w:rPr>
      </w:pPr>
      <w:r>
        <w:rPr>
          <w:lang w:val="lt-LT"/>
        </w:rPr>
        <w:t>Regionų</w:t>
      </w:r>
      <w:r w:rsidR="00775541" w:rsidRPr="00406E73">
        <w:rPr>
          <w:lang w:val="lt-LT"/>
        </w:rPr>
        <w:t xml:space="preserve"> administracinio teismo teisėj</w:t>
      </w:r>
      <w:r w:rsidR="00382CED">
        <w:rPr>
          <w:lang w:val="lt-LT"/>
        </w:rPr>
        <w:t xml:space="preserve">ų kolegija, susidedanti ių teisėjų </w:t>
      </w:r>
      <w:r>
        <w:rPr>
          <w:lang w:val="lt-LT"/>
        </w:rPr>
        <w:t>Arūno Kaminsko</w:t>
      </w:r>
      <w:r w:rsidR="00382CED">
        <w:rPr>
          <w:lang w:val="lt-LT"/>
        </w:rPr>
        <w:t xml:space="preserve">, Jolitos Rasiukevičienės ir </w:t>
      </w:r>
      <w:r w:rsidR="00775541" w:rsidRPr="00406E73">
        <w:rPr>
          <w:lang w:val="lt-LT"/>
        </w:rPr>
        <w:t>Vit</w:t>
      </w:r>
      <w:r w:rsidR="00382CED">
        <w:rPr>
          <w:lang w:val="lt-LT"/>
        </w:rPr>
        <w:t>os</w:t>
      </w:r>
      <w:r w:rsidR="00775541" w:rsidRPr="00406E73">
        <w:rPr>
          <w:lang w:val="lt-LT"/>
        </w:rPr>
        <w:t xml:space="preserve"> Valeckaitė</w:t>
      </w:r>
      <w:r w:rsidR="00382CED">
        <w:rPr>
          <w:lang w:val="lt-LT"/>
        </w:rPr>
        <w:t>s (kolegijos pirmininkė ir pranešėja)</w:t>
      </w:r>
      <w:r w:rsidR="00775541" w:rsidRPr="00406E73">
        <w:rPr>
          <w:lang w:val="lt-LT"/>
        </w:rPr>
        <w:t xml:space="preserve">, </w:t>
      </w:r>
    </w:p>
    <w:p w14:paraId="07EC2127" w14:textId="64C70D64" w:rsidR="00FE0A4F" w:rsidRPr="00406E73" w:rsidRDefault="00FD4EFF" w:rsidP="00FE0A4F">
      <w:pPr>
        <w:ind w:right="191"/>
        <w:jc w:val="both"/>
        <w:rPr>
          <w:lang w:val="lt-LT"/>
        </w:rPr>
      </w:pPr>
      <w:r>
        <w:rPr>
          <w:lang w:val="lt-LT"/>
        </w:rPr>
        <w:t>d</w:t>
      </w:r>
      <w:r w:rsidR="00FE0A4F">
        <w:rPr>
          <w:lang w:val="lt-LT"/>
        </w:rPr>
        <w:t>alyvaujant pareiškėjui Dainiui Čekauskui, jo atstov</w:t>
      </w:r>
      <w:r w:rsidR="00AF17A7">
        <w:rPr>
          <w:lang w:val="lt-LT"/>
        </w:rPr>
        <w:t>e</w:t>
      </w:r>
      <w:r w:rsidR="00FE0A4F">
        <w:rPr>
          <w:lang w:val="lt-LT"/>
        </w:rPr>
        <w:t xml:space="preserve">i </w:t>
      </w:r>
      <w:r w:rsidR="00AF17A7">
        <w:rPr>
          <w:lang w:val="lt-LT"/>
        </w:rPr>
        <w:t>Oksanai Strazdei</w:t>
      </w:r>
      <w:r w:rsidR="00FE0A4F">
        <w:rPr>
          <w:lang w:val="lt-LT"/>
        </w:rPr>
        <w:t>,</w:t>
      </w:r>
    </w:p>
    <w:p w14:paraId="66F21186" w14:textId="25B07CD3" w:rsidR="00775541" w:rsidRDefault="00382CED" w:rsidP="00F26AA0">
      <w:pPr>
        <w:ind w:right="191"/>
        <w:jc w:val="both"/>
        <w:rPr>
          <w:color w:val="000000"/>
          <w:kern w:val="1"/>
          <w:lang w:val="en-US"/>
        </w:rPr>
      </w:pPr>
      <w:r>
        <w:rPr>
          <w:lang w:val="lt-LT"/>
        </w:rPr>
        <w:t>a</w:t>
      </w:r>
      <w:r w:rsidR="00452831">
        <w:rPr>
          <w:lang w:val="lt-LT"/>
        </w:rPr>
        <w:t xml:space="preserve">tsakovo </w:t>
      </w:r>
      <w:r w:rsidR="00FE0A4F">
        <w:rPr>
          <w:lang w:val="lt-LT"/>
        </w:rPr>
        <w:t>Lietuvos kalėjimų tarnybos atstov</w:t>
      </w:r>
      <w:r w:rsidR="00AF17A7">
        <w:rPr>
          <w:lang w:val="lt-LT"/>
        </w:rPr>
        <w:t>e</w:t>
      </w:r>
      <w:r w:rsidR="00FE0A4F">
        <w:rPr>
          <w:lang w:val="lt-LT"/>
        </w:rPr>
        <w:t xml:space="preserve">i </w:t>
      </w:r>
      <w:r w:rsidR="00AF17A7">
        <w:rPr>
          <w:lang w:val="lt-LT"/>
        </w:rPr>
        <w:t>Rūtai Jakavičiūtei</w:t>
      </w:r>
      <w:r w:rsidR="00FE0A4F">
        <w:rPr>
          <w:lang w:val="lt-LT"/>
        </w:rPr>
        <w:t>,</w:t>
      </w:r>
    </w:p>
    <w:p w14:paraId="3083CA54" w14:textId="429B51FB" w:rsidR="00746A70" w:rsidRPr="00406E73" w:rsidRDefault="001F62F0" w:rsidP="00F26AA0">
      <w:pPr>
        <w:ind w:right="191"/>
        <w:jc w:val="both"/>
        <w:rPr>
          <w:lang w:val="lt-LT"/>
        </w:rPr>
      </w:pPr>
      <w:proofErr w:type="spellStart"/>
      <w:r>
        <w:rPr>
          <w:color w:val="000000"/>
          <w:kern w:val="1"/>
          <w:lang w:val="en-US"/>
        </w:rPr>
        <w:t>trečiajam</w:t>
      </w:r>
      <w:proofErr w:type="spellEnd"/>
      <w:r>
        <w:rPr>
          <w:color w:val="000000"/>
          <w:kern w:val="1"/>
          <w:lang w:val="en-US"/>
        </w:rPr>
        <w:t xml:space="preserve"> </w:t>
      </w:r>
      <w:proofErr w:type="spellStart"/>
      <w:r>
        <w:rPr>
          <w:color w:val="000000"/>
          <w:kern w:val="1"/>
          <w:lang w:val="en-US"/>
        </w:rPr>
        <w:t>suinteresuotam</w:t>
      </w:r>
      <w:proofErr w:type="spellEnd"/>
      <w:r>
        <w:rPr>
          <w:color w:val="000000"/>
          <w:kern w:val="1"/>
          <w:lang w:val="en-US"/>
        </w:rPr>
        <w:t xml:space="preserve"> </w:t>
      </w:r>
      <w:proofErr w:type="spellStart"/>
      <w:r>
        <w:rPr>
          <w:color w:val="000000"/>
          <w:kern w:val="1"/>
          <w:lang w:val="en-US"/>
        </w:rPr>
        <w:t>asmeniui</w:t>
      </w:r>
      <w:proofErr w:type="spellEnd"/>
      <w:r>
        <w:rPr>
          <w:color w:val="000000"/>
          <w:kern w:val="1"/>
          <w:lang w:val="en-US"/>
        </w:rPr>
        <w:t xml:space="preserve"> </w:t>
      </w:r>
      <w:proofErr w:type="spellStart"/>
      <w:r w:rsidR="00FE0A4F">
        <w:rPr>
          <w:color w:val="000000"/>
          <w:kern w:val="1"/>
          <w:lang w:val="en-US"/>
        </w:rPr>
        <w:t>Mindaugui</w:t>
      </w:r>
      <w:proofErr w:type="spellEnd"/>
      <w:r w:rsidR="00FE0A4F">
        <w:rPr>
          <w:color w:val="000000"/>
          <w:kern w:val="1"/>
          <w:lang w:val="en-US"/>
        </w:rPr>
        <w:t xml:space="preserve"> </w:t>
      </w:r>
      <w:proofErr w:type="spellStart"/>
      <w:r w:rsidR="00FE0A4F">
        <w:rPr>
          <w:color w:val="000000"/>
          <w:kern w:val="1"/>
          <w:lang w:val="en-US"/>
        </w:rPr>
        <w:t>Kaluževičiui</w:t>
      </w:r>
      <w:proofErr w:type="spellEnd"/>
      <w:r>
        <w:rPr>
          <w:color w:val="000000"/>
          <w:kern w:val="1"/>
          <w:lang w:val="en-US"/>
        </w:rPr>
        <w:t>,</w:t>
      </w:r>
    </w:p>
    <w:p w14:paraId="6F973345" w14:textId="0CED0365" w:rsidR="00775541" w:rsidRPr="00406E73" w:rsidRDefault="00775541" w:rsidP="00F26AA0">
      <w:pPr>
        <w:ind w:right="191" w:firstLine="720"/>
        <w:jc w:val="both"/>
        <w:rPr>
          <w:rFonts w:eastAsiaTheme="minorHAnsi"/>
          <w:lang w:val="lt-LT"/>
        </w:rPr>
      </w:pPr>
      <w:r w:rsidRPr="00406E73">
        <w:rPr>
          <w:lang w:val="lt-LT"/>
        </w:rPr>
        <w:t xml:space="preserve">viešame teismo posėdyje žodinio proceso tvarka išnagrinėjo administracinę bylą pagal </w:t>
      </w:r>
      <w:r w:rsidRPr="00406E73">
        <w:rPr>
          <w:rFonts w:eastAsiaTheme="minorHAnsi"/>
          <w:lang w:val="lt-LT"/>
        </w:rPr>
        <w:t>pareiškėjo</w:t>
      </w:r>
      <w:r w:rsidR="00452831">
        <w:rPr>
          <w:rFonts w:eastAsiaTheme="minorHAnsi"/>
          <w:lang w:val="lt-LT"/>
        </w:rPr>
        <w:t xml:space="preserve"> </w:t>
      </w:r>
      <w:r w:rsidR="00FE0A4F">
        <w:rPr>
          <w:rFonts w:eastAsiaTheme="minorHAnsi"/>
          <w:lang w:val="lt-LT"/>
        </w:rPr>
        <w:t>Dainiaus Čekausko</w:t>
      </w:r>
      <w:r w:rsidR="00382CED">
        <w:rPr>
          <w:rFonts w:eastAsiaTheme="minorHAnsi"/>
          <w:lang w:val="lt-LT"/>
        </w:rPr>
        <w:t xml:space="preserve"> skundą atsakov</w:t>
      </w:r>
      <w:r w:rsidR="00FE0A4F">
        <w:rPr>
          <w:rFonts w:eastAsiaTheme="minorHAnsi"/>
          <w:lang w:val="lt-LT"/>
        </w:rPr>
        <w:t>ui Lietuvos kalėjimų tarnybai, tre</w:t>
      </w:r>
      <w:r w:rsidR="00382CED">
        <w:rPr>
          <w:rFonts w:eastAsiaTheme="minorHAnsi"/>
          <w:lang w:val="lt-LT"/>
        </w:rPr>
        <w:t>čiasis suinteresuotas asmuo</w:t>
      </w:r>
      <w:r w:rsidR="00FE0A4F">
        <w:rPr>
          <w:rFonts w:eastAsiaTheme="minorHAnsi"/>
          <w:lang w:val="lt-LT"/>
        </w:rPr>
        <w:t xml:space="preserve"> Mindaugas Kaluževičius</w:t>
      </w:r>
      <w:r w:rsidR="00382CED">
        <w:rPr>
          <w:rFonts w:eastAsiaTheme="minorHAnsi"/>
          <w:lang w:val="lt-LT"/>
        </w:rPr>
        <w:t>,</w:t>
      </w:r>
      <w:r w:rsidR="009964A9" w:rsidRPr="00406E73">
        <w:rPr>
          <w:rFonts w:eastAsiaTheme="minorHAnsi"/>
          <w:lang w:val="lt-LT"/>
        </w:rPr>
        <w:t xml:space="preserve"> dėl </w:t>
      </w:r>
      <w:r w:rsidR="00382CED">
        <w:rPr>
          <w:rFonts w:eastAsiaTheme="minorHAnsi"/>
          <w:lang w:val="lt-LT"/>
        </w:rPr>
        <w:t>sprendim</w:t>
      </w:r>
      <w:r w:rsidR="00DE50A9">
        <w:rPr>
          <w:rFonts w:eastAsiaTheme="minorHAnsi"/>
          <w:lang w:val="lt-LT"/>
        </w:rPr>
        <w:t>ų</w:t>
      </w:r>
      <w:r w:rsidRPr="00406E73">
        <w:rPr>
          <w:rFonts w:eastAsiaTheme="minorHAnsi"/>
          <w:lang w:val="lt-LT"/>
        </w:rPr>
        <w:t xml:space="preserve"> panaikinimo</w:t>
      </w:r>
      <w:r w:rsidR="00DE50A9">
        <w:rPr>
          <w:rFonts w:eastAsiaTheme="minorHAnsi"/>
          <w:lang w:val="lt-LT"/>
        </w:rPr>
        <w:t xml:space="preserve"> ir įpareigojimo atlikti veiksmus</w:t>
      </w:r>
      <w:r w:rsidR="00382CED">
        <w:rPr>
          <w:rFonts w:eastAsiaTheme="minorHAnsi"/>
          <w:lang w:val="lt-LT"/>
        </w:rPr>
        <w:t>.</w:t>
      </w:r>
      <w:r w:rsidRPr="00406E73">
        <w:rPr>
          <w:rFonts w:eastAsiaTheme="minorHAnsi"/>
          <w:lang w:val="lt-LT"/>
        </w:rPr>
        <w:t xml:space="preserve"> </w:t>
      </w:r>
    </w:p>
    <w:p w14:paraId="1696C5FF" w14:textId="77777777" w:rsidR="00597848" w:rsidRPr="00406E73" w:rsidRDefault="00597848" w:rsidP="00F26AA0">
      <w:pPr>
        <w:ind w:right="191" w:firstLine="600"/>
        <w:jc w:val="both"/>
        <w:rPr>
          <w:lang w:val="lt-LT"/>
        </w:rPr>
      </w:pPr>
    </w:p>
    <w:p w14:paraId="313678B7" w14:textId="77777777" w:rsidR="00597848" w:rsidRPr="00406E73" w:rsidRDefault="00FB06EC" w:rsidP="00F26AA0">
      <w:pPr>
        <w:ind w:right="191" w:firstLine="720"/>
        <w:jc w:val="both"/>
        <w:rPr>
          <w:lang w:val="lt-LT" w:eastAsia="lt-LT"/>
        </w:rPr>
      </w:pPr>
      <w:bookmarkStart w:id="0" w:name="Buk_2"/>
      <w:r w:rsidRPr="00406E73">
        <w:rPr>
          <w:lang w:val="lt-LT"/>
        </w:rPr>
        <w:t>Teis</w:t>
      </w:r>
      <w:r w:rsidR="00824A79" w:rsidRPr="00406E73">
        <w:rPr>
          <w:lang w:val="lt-LT"/>
        </w:rPr>
        <w:t>mas</w:t>
      </w:r>
    </w:p>
    <w:bookmarkEnd w:id="0"/>
    <w:p w14:paraId="11C1DD59" w14:textId="77777777" w:rsidR="00597848" w:rsidRPr="00406E73" w:rsidRDefault="00597848" w:rsidP="00F26AA0">
      <w:pPr>
        <w:ind w:right="191" w:firstLine="600"/>
        <w:jc w:val="both"/>
        <w:rPr>
          <w:lang w:val="lt-LT"/>
        </w:rPr>
      </w:pPr>
    </w:p>
    <w:p w14:paraId="55556324" w14:textId="77777777" w:rsidR="00597848" w:rsidRPr="00406E73" w:rsidRDefault="00597848" w:rsidP="00F26AA0">
      <w:pPr>
        <w:ind w:right="191"/>
        <w:rPr>
          <w:lang w:val="lt-LT"/>
        </w:rPr>
      </w:pPr>
      <w:r w:rsidRPr="00406E73">
        <w:rPr>
          <w:lang w:val="lt-LT"/>
        </w:rPr>
        <w:t>n u s t a t ė</w:t>
      </w:r>
      <w:r w:rsidR="00824A79" w:rsidRPr="00406E73">
        <w:rPr>
          <w:lang w:val="lt-LT"/>
        </w:rPr>
        <w:t xml:space="preserve"> </w:t>
      </w:r>
      <w:r w:rsidRPr="00406E73">
        <w:rPr>
          <w:lang w:val="lt-LT"/>
        </w:rPr>
        <w:t>:</w:t>
      </w:r>
    </w:p>
    <w:p w14:paraId="47C944AE" w14:textId="77777777" w:rsidR="00597848" w:rsidRPr="00406E73" w:rsidRDefault="00597848" w:rsidP="00F26AA0">
      <w:pPr>
        <w:ind w:right="191" w:firstLine="600"/>
        <w:jc w:val="both"/>
        <w:rPr>
          <w:lang w:val="lt-LT"/>
        </w:rPr>
      </w:pPr>
    </w:p>
    <w:p w14:paraId="0F5C9092" w14:textId="6E0E2523" w:rsidR="00252B17" w:rsidRPr="00BA34EB" w:rsidRDefault="00252B17" w:rsidP="00954081">
      <w:pPr>
        <w:pStyle w:val="Bodytext21"/>
        <w:tabs>
          <w:tab w:val="left" w:pos="709"/>
        </w:tabs>
        <w:ind w:right="191"/>
        <w:jc w:val="both"/>
        <w:rPr>
          <w:sz w:val="24"/>
          <w:szCs w:val="24"/>
          <w:lang w:val="lt-LT"/>
        </w:rPr>
      </w:pPr>
      <w:r w:rsidRPr="00406E73">
        <w:rPr>
          <w:sz w:val="24"/>
          <w:szCs w:val="24"/>
          <w:lang w:val="lt-LT"/>
        </w:rPr>
        <w:tab/>
      </w:r>
      <w:r w:rsidR="0058788D">
        <w:rPr>
          <w:sz w:val="24"/>
          <w:szCs w:val="24"/>
          <w:lang w:val="lt-LT"/>
        </w:rPr>
        <w:tab/>
      </w:r>
      <w:r w:rsidR="00974D52" w:rsidRPr="00BA34EB">
        <w:rPr>
          <w:sz w:val="24"/>
          <w:szCs w:val="24"/>
          <w:lang w:val="lt-LT"/>
        </w:rPr>
        <w:t>Pareiškėja</w:t>
      </w:r>
      <w:r w:rsidR="00452831" w:rsidRPr="00BA34EB">
        <w:rPr>
          <w:sz w:val="24"/>
          <w:szCs w:val="24"/>
          <w:lang w:val="lt-LT"/>
        </w:rPr>
        <w:t xml:space="preserve">s </w:t>
      </w:r>
      <w:r w:rsidR="00FE0A4F">
        <w:rPr>
          <w:sz w:val="24"/>
          <w:szCs w:val="24"/>
          <w:lang w:val="lt-LT"/>
        </w:rPr>
        <w:t>Dainius Čekauskas</w:t>
      </w:r>
      <w:r w:rsidR="00382CED" w:rsidRPr="00BA34EB">
        <w:rPr>
          <w:sz w:val="24"/>
          <w:szCs w:val="24"/>
          <w:lang w:val="lt-LT"/>
        </w:rPr>
        <w:t xml:space="preserve"> kreipėsi į teismą su patikslintu skundu</w:t>
      </w:r>
      <w:r w:rsidR="00595E89">
        <w:rPr>
          <w:sz w:val="24"/>
          <w:szCs w:val="24"/>
          <w:lang w:val="lt-LT"/>
        </w:rPr>
        <w:t xml:space="preserve"> prašydamas</w:t>
      </w:r>
      <w:r w:rsidR="006C2D46" w:rsidRPr="00BA34EB">
        <w:rPr>
          <w:sz w:val="24"/>
          <w:szCs w:val="24"/>
          <w:lang w:val="lt-LT"/>
        </w:rPr>
        <w:t>:</w:t>
      </w:r>
      <w:r w:rsidRPr="00BA34EB">
        <w:rPr>
          <w:sz w:val="24"/>
          <w:szCs w:val="24"/>
          <w:lang w:val="lt-LT"/>
        </w:rPr>
        <w:t xml:space="preserve"> 1</w:t>
      </w:r>
      <w:r w:rsidR="0058788D">
        <w:rPr>
          <w:sz w:val="24"/>
          <w:szCs w:val="24"/>
          <w:lang w:val="lt-LT"/>
        </w:rPr>
        <w:t>) p</w:t>
      </w:r>
      <w:r w:rsidR="0058788D" w:rsidRPr="0058788D">
        <w:rPr>
          <w:sz w:val="24"/>
          <w:szCs w:val="24"/>
          <w:lang w:val="lt-LT"/>
        </w:rPr>
        <w:t>anaikinti</w:t>
      </w:r>
      <w:r w:rsidR="00954081" w:rsidRPr="00954081">
        <w:rPr>
          <w:sz w:val="24"/>
          <w:szCs w:val="24"/>
          <w:lang w:val="lt-LT"/>
        </w:rPr>
        <w:t xml:space="preserve"> </w:t>
      </w:r>
      <w:r w:rsidR="0058788D" w:rsidRPr="0058788D">
        <w:rPr>
          <w:sz w:val="24"/>
          <w:szCs w:val="24"/>
          <w:lang w:val="lt-LT"/>
        </w:rPr>
        <w:t>2025</w:t>
      </w:r>
      <w:r w:rsidR="0058788D">
        <w:rPr>
          <w:sz w:val="24"/>
          <w:szCs w:val="24"/>
          <w:lang w:val="lt-LT"/>
        </w:rPr>
        <w:t>-08-05</w:t>
      </w:r>
      <w:r w:rsidR="0058788D" w:rsidRPr="0058788D">
        <w:rPr>
          <w:sz w:val="24"/>
          <w:szCs w:val="24"/>
          <w:lang w:val="lt-LT"/>
        </w:rPr>
        <w:t xml:space="preserve"> Lietuvos kalėjimų tarnybos</w:t>
      </w:r>
      <w:r w:rsidR="00FD4EFF">
        <w:rPr>
          <w:sz w:val="24"/>
          <w:szCs w:val="24"/>
          <w:lang w:val="lt-LT"/>
        </w:rPr>
        <w:t xml:space="preserve"> </w:t>
      </w:r>
      <w:r w:rsidR="00FD4EFF" w:rsidRPr="00FD4EFF">
        <w:rPr>
          <w:sz w:val="24"/>
          <w:szCs w:val="24"/>
          <w:lang w:val="lt-LT"/>
        </w:rPr>
        <w:t xml:space="preserve">(toliau – ir LKT) </w:t>
      </w:r>
      <w:r w:rsidR="0058788D" w:rsidRPr="0058788D">
        <w:rPr>
          <w:sz w:val="24"/>
          <w:szCs w:val="24"/>
          <w:lang w:val="lt-LT"/>
        </w:rPr>
        <w:t>Atrankos komisijos sprendimą dėl atrankos</w:t>
      </w:r>
      <w:r w:rsidR="00BA731A">
        <w:rPr>
          <w:sz w:val="24"/>
          <w:szCs w:val="24"/>
          <w:lang w:val="lt-LT"/>
        </w:rPr>
        <w:t xml:space="preserve"> į </w:t>
      </w:r>
      <w:r w:rsidR="00BA731A" w:rsidRPr="00BA731A">
        <w:rPr>
          <w:sz w:val="24"/>
          <w:szCs w:val="24"/>
          <w:lang w:val="lt-LT"/>
        </w:rPr>
        <w:t xml:space="preserve">Lietuvos kalėjimų tarnybos Pravieniškių 1-ojo kalėjimo Resocializacijos skyriaus viršininko pavaduotojo pareigas </w:t>
      </w:r>
      <w:r w:rsidR="0058788D" w:rsidRPr="0058788D">
        <w:rPr>
          <w:sz w:val="24"/>
          <w:szCs w:val="24"/>
          <w:lang w:val="lt-LT"/>
        </w:rPr>
        <w:t>rezultatų</w:t>
      </w:r>
      <w:r w:rsidR="0058788D">
        <w:rPr>
          <w:sz w:val="24"/>
          <w:szCs w:val="24"/>
          <w:lang w:val="lt-LT"/>
        </w:rPr>
        <w:t xml:space="preserve"> (toliau – ir Sprendimas)</w:t>
      </w:r>
      <w:r w:rsidR="0058788D" w:rsidRPr="0058788D">
        <w:rPr>
          <w:sz w:val="24"/>
          <w:szCs w:val="24"/>
          <w:lang w:val="lt-LT"/>
        </w:rPr>
        <w:t>;</w:t>
      </w:r>
      <w:r w:rsidR="0058788D">
        <w:rPr>
          <w:sz w:val="24"/>
          <w:szCs w:val="24"/>
          <w:lang w:val="lt-LT"/>
        </w:rPr>
        <w:t xml:space="preserve"> 2</w:t>
      </w:r>
      <w:r w:rsidR="0058788D" w:rsidRPr="0058788D">
        <w:rPr>
          <w:sz w:val="24"/>
          <w:szCs w:val="24"/>
          <w:lang w:val="lt-LT"/>
        </w:rPr>
        <w:t>) panaikinti Lietuvos Kalėjimų tarnybos direktoriaus 2025-08-20 įsakymą Nr. P-1418 Dėl Mindaugo Kaluževičiaus paskyrimo į pareigas</w:t>
      </w:r>
      <w:r w:rsidR="0058788D">
        <w:rPr>
          <w:sz w:val="24"/>
          <w:szCs w:val="24"/>
          <w:lang w:val="lt-LT"/>
        </w:rPr>
        <w:t xml:space="preserve"> (toliau – ir Įsakymas)</w:t>
      </w:r>
      <w:r w:rsidR="0058788D" w:rsidRPr="0058788D">
        <w:rPr>
          <w:sz w:val="24"/>
          <w:szCs w:val="24"/>
          <w:lang w:val="lt-LT"/>
        </w:rPr>
        <w:t>;</w:t>
      </w:r>
      <w:r w:rsidR="0058788D">
        <w:rPr>
          <w:sz w:val="24"/>
          <w:szCs w:val="24"/>
          <w:lang w:val="lt-LT"/>
        </w:rPr>
        <w:t xml:space="preserve"> 3)</w:t>
      </w:r>
      <w:r w:rsidR="0058788D" w:rsidRPr="0058788D">
        <w:rPr>
          <w:sz w:val="24"/>
          <w:szCs w:val="24"/>
          <w:lang w:val="lt-LT"/>
        </w:rPr>
        <w:t xml:space="preserve"> įpareigoti atsakovą Lietuvos kalėjimų tarnybą iš naujo organizuoti atranką į Pravieniškių 1-ojo kalėjimo Resocializacijos skyriaus viršininko pavaduotojo pareigas.</w:t>
      </w:r>
      <w:r w:rsidR="0058788D">
        <w:rPr>
          <w:sz w:val="24"/>
          <w:szCs w:val="24"/>
          <w:lang w:val="lt-LT"/>
        </w:rPr>
        <w:t xml:space="preserve"> </w:t>
      </w:r>
    </w:p>
    <w:p w14:paraId="617D8D45" w14:textId="02DA583F" w:rsidR="00954081" w:rsidRPr="00954081" w:rsidRDefault="00B83031" w:rsidP="00CB1DDE">
      <w:pPr>
        <w:pStyle w:val="Bodytext21"/>
        <w:tabs>
          <w:tab w:val="left" w:pos="709"/>
        </w:tabs>
        <w:ind w:right="191"/>
        <w:jc w:val="both"/>
        <w:rPr>
          <w:rFonts w:eastAsiaTheme="minorHAnsi"/>
          <w:sz w:val="24"/>
          <w:szCs w:val="24"/>
          <w:lang w:val="lt-LT"/>
        </w:rPr>
      </w:pPr>
      <w:r w:rsidRPr="00BA34EB">
        <w:rPr>
          <w:rFonts w:eastAsiaTheme="minorHAnsi"/>
          <w:sz w:val="24"/>
          <w:szCs w:val="24"/>
          <w:lang w:val="lt-LT"/>
        </w:rPr>
        <w:tab/>
      </w:r>
      <w:r w:rsidR="00C5149A" w:rsidRPr="00BA34EB">
        <w:rPr>
          <w:rFonts w:eastAsiaTheme="minorHAnsi"/>
          <w:sz w:val="24"/>
          <w:szCs w:val="24"/>
          <w:lang w:val="lt-LT"/>
        </w:rPr>
        <w:tab/>
      </w:r>
      <w:r w:rsidR="00252B17" w:rsidRPr="00BA34EB">
        <w:rPr>
          <w:rFonts w:eastAsiaTheme="minorHAnsi"/>
          <w:sz w:val="24"/>
          <w:szCs w:val="24"/>
          <w:lang w:val="lt-LT"/>
        </w:rPr>
        <w:t xml:space="preserve">Skunde nurodo, kad </w:t>
      </w:r>
      <w:r w:rsidR="00954081">
        <w:rPr>
          <w:rFonts w:eastAsiaTheme="minorHAnsi"/>
          <w:sz w:val="24"/>
          <w:szCs w:val="24"/>
          <w:lang w:val="lt-LT"/>
        </w:rPr>
        <w:t>p</w:t>
      </w:r>
      <w:r w:rsidR="00954081" w:rsidRPr="00954081">
        <w:rPr>
          <w:rFonts w:eastAsiaTheme="minorHAnsi"/>
          <w:sz w:val="24"/>
          <w:szCs w:val="24"/>
          <w:lang w:val="lt-LT"/>
        </w:rPr>
        <w:t>areiškėjas yra ilgametis vidaus tarnybos sistemos pareigūnas. Jo vidaus tarnybos stažas yra 22 metai ir 4 mėnesiai. Pareiškėjas yra įgijęs aukštąjį universitetinį išsilavinimą</w:t>
      </w:r>
      <w:r w:rsidR="00954081">
        <w:rPr>
          <w:rFonts w:eastAsiaTheme="minorHAnsi"/>
          <w:sz w:val="24"/>
          <w:szCs w:val="24"/>
          <w:lang w:val="lt-LT"/>
        </w:rPr>
        <w:t xml:space="preserve">. </w:t>
      </w:r>
      <w:r w:rsidR="00954081" w:rsidRPr="00954081">
        <w:rPr>
          <w:rFonts w:eastAsiaTheme="minorHAnsi"/>
          <w:sz w:val="24"/>
          <w:szCs w:val="24"/>
          <w:lang w:val="lt-LT"/>
        </w:rPr>
        <w:t xml:space="preserve">Per ilgametę tarnybą </w:t>
      </w:r>
      <w:r w:rsidR="00954081">
        <w:rPr>
          <w:rFonts w:eastAsiaTheme="minorHAnsi"/>
          <w:sz w:val="24"/>
          <w:szCs w:val="24"/>
          <w:lang w:val="lt-LT"/>
        </w:rPr>
        <w:t>p</w:t>
      </w:r>
      <w:r w:rsidR="00954081" w:rsidRPr="00954081">
        <w:rPr>
          <w:rFonts w:eastAsiaTheme="minorHAnsi"/>
          <w:sz w:val="24"/>
          <w:szCs w:val="24"/>
          <w:lang w:val="lt-LT"/>
        </w:rPr>
        <w:t>areiškėjas yra užėmęs įvairias atsakingas pareigas Lietuvos kalėjimų tarnyboje</w:t>
      </w:r>
      <w:r w:rsidR="00954081">
        <w:rPr>
          <w:rFonts w:eastAsiaTheme="minorHAnsi"/>
          <w:sz w:val="24"/>
          <w:szCs w:val="24"/>
          <w:lang w:val="lt-LT"/>
        </w:rPr>
        <w:t>.</w:t>
      </w:r>
      <w:r w:rsidR="00954081" w:rsidRPr="00954081">
        <w:rPr>
          <w:rFonts w:eastAsiaTheme="minorHAnsi"/>
          <w:sz w:val="24"/>
          <w:szCs w:val="24"/>
          <w:lang w:val="lt-LT"/>
        </w:rPr>
        <w:t xml:space="preserve">  Savo iniciatyva pareiškėjas yra aktyvus Norvegijos Karalystės finansuojamo projekto „Lietuvos bausmių vykdymo kokybei gerinti“ dalyvis. 2015 m. </w:t>
      </w:r>
      <w:r w:rsidR="00954081">
        <w:rPr>
          <w:rFonts w:eastAsiaTheme="minorHAnsi"/>
          <w:sz w:val="24"/>
          <w:szCs w:val="24"/>
          <w:lang w:val="lt-LT"/>
        </w:rPr>
        <w:t>p</w:t>
      </w:r>
      <w:r w:rsidR="00954081" w:rsidRPr="00954081">
        <w:rPr>
          <w:rFonts w:eastAsiaTheme="minorHAnsi"/>
          <w:sz w:val="24"/>
          <w:szCs w:val="24"/>
          <w:lang w:val="lt-LT"/>
        </w:rPr>
        <w:t xml:space="preserve">areiškėjas buvo komandiruotas į Arupsgate ir Sandaker pusiaukelės namus Norvegijos Karalystėje tobulinti kvalifikacijos, siekiant konsultuoti Pravieniškėse steigiamų pusiaukelės namų personalą. 2022 m. Norvegijos Karalystės specialistų ir pareigūnų </w:t>
      </w:r>
      <w:r w:rsidR="00954081">
        <w:rPr>
          <w:rFonts w:eastAsiaTheme="minorHAnsi"/>
          <w:sz w:val="24"/>
          <w:szCs w:val="24"/>
          <w:lang w:val="lt-LT"/>
        </w:rPr>
        <w:t>p</w:t>
      </w:r>
      <w:r w:rsidR="00954081" w:rsidRPr="00954081">
        <w:rPr>
          <w:rFonts w:eastAsiaTheme="minorHAnsi"/>
          <w:sz w:val="24"/>
          <w:szCs w:val="24"/>
          <w:lang w:val="lt-LT"/>
        </w:rPr>
        <w:t xml:space="preserve">areiškėjas buvo galutinai parengtas kaip Dinaminio saugumo modelio taikymo instruktorius, mokė minėto modelio taikymo praktikoje Pravieniškių 1-ojo kalėjimo pareigūnus. Pareiškėjas taip pat turi papildomą kompetenciją – Resocializacijos skyriaus viršininko pareigybės aprašyme 5.3. ir 5.10. punktuose esančios funkcijos yra tiesiogiai susijusios su Dinaminio saugumo </w:t>
      </w:r>
      <w:r w:rsidR="00954081" w:rsidRPr="00954081">
        <w:rPr>
          <w:rFonts w:eastAsiaTheme="minorHAnsi"/>
          <w:sz w:val="24"/>
          <w:szCs w:val="24"/>
          <w:lang w:val="lt-LT"/>
        </w:rPr>
        <w:lastRenderedPageBreak/>
        <w:t>modelio taikymu, kurio parengimą jis turi kaip instruktorius (keturi pažymėjimai Lietuvos kalėjimų tarnybos Pravieniškių 1-ojo kalėjimo Resocializacijos skyriaus viršininko pavaduotojo pareigas atrankos komisijos komisijai, sudarytai Lietuvos kalėjimų tarnybos direktoriaus 2025</w:t>
      </w:r>
      <w:r w:rsidR="00954081">
        <w:rPr>
          <w:rFonts w:eastAsiaTheme="minorHAnsi"/>
          <w:sz w:val="24"/>
          <w:szCs w:val="24"/>
          <w:lang w:val="lt-LT"/>
        </w:rPr>
        <w:t>-07-21</w:t>
      </w:r>
      <w:r w:rsidR="00954081" w:rsidRPr="00954081">
        <w:rPr>
          <w:rFonts w:eastAsiaTheme="minorHAnsi"/>
          <w:sz w:val="24"/>
          <w:szCs w:val="24"/>
          <w:lang w:val="lt-LT"/>
        </w:rPr>
        <w:t xml:space="preserve"> įsakymu Nr. V-655 (toliau – Atrankos komisija) buvo pateikti). 2025</w:t>
      </w:r>
      <w:r w:rsidR="00954081">
        <w:rPr>
          <w:rFonts w:eastAsiaTheme="minorHAnsi"/>
          <w:sz w:val="24"/>
          <w:szCs w:val="24"/>
          <w:lang w:val="lt-LT"/>
        </w:rPr>
        <w:t>-08-05</w:t>
      </w:r>
      <w:r w:rsidR="00954081" w:rsidRPr="00954081">
        <w:rPr>
          <w:rFonts w:eastAsiaTheme="minorHAnsi"/>
          <w:sz w:val="24"/>
          <w:szCs w:val="24"/>
          <w:lang w:val="lt-LT"/>
        </w:rPr>
        <w:t xml:space="preserve"> įvyko pretendentų į laisvas Lietuvos kalėjimų tarnybos Pravieniškių 1-ojo</w:t>
      </w:r>
      <w:r w:rsidR="00954081">
        <w:rPr>
          <w:rFonts w:eastAsiaTheme="minorHAnsi"/>
          <w:sz w:val="24"/>
          <w:szCs w:val="24"/>
          <w:lang w:val="lt-LT"/>
        </w:rPr>
        <w:t xml:space="preserve"> </w:t>
      </w:r>
      <w:r w:rsidR="00954081" w:rsidRPr="00954081">
        <w:rPr>
          <w:rFonts w:eastAsiaTheme="minorHAnsi"/>
          <w:sz w:val="24"/>
          <w:szCs w:val="24"/>
          <w:lang w:val="lt-LT"/>
        </w:rPr>
        <w:t xml:space="preserve">kalėjimo Resocializacijos skyriaus viršininko pavaduotojo pareigas atranka (toliau – </w:t>
      </w:r>
      <w:r w:rsidR="00954081">
        <w:rPr>
          <w:rFonts w:eastAsiaTheme="minorHAnsi"/>
          <w:sz w:val="24"/>
          <w:szCs w:val="24"/>
          <w:lang w:val="lt-LT"/>
        </w:rPr>
        <w:t>ir A</w:t>
      </w:r>
      <w:r w:rsidR="00954081" w:rsidRPr="00954081">
        <w:rPr>
          <w:rFonts w:eastAsiaTheme="minorHAnsi"/>
          <w:sz w:val="24"/>
          <w:szCs w:val="24"/>
          <w:lang w:val="lt-LT"/>
        </w:rPr>
        <w:t>tranka). Pareiškėjas dalyvavo šioje atrankoje. Lietuvos kalėjimų tarnybos Atrankos komisija 2025</w:t>
      </w:r>
      <w:r w:rsidR="00954081">
        <w:rPr>
          <w:rFonts w:eastAsiaTheme="minorHAnsi"/>
          <w:sz w:val="24"/>
          <w:szCs w:val="24"/>
          <w:lang w:val="lt-LT"/>
        </w:rPr>
        <w:t>-08-05</w:t>
      </w:r>
      <w:r w:rsidR="00954081" w:rsidRPr="00954081">
        <w:rPr>
          <w:rFonts w:eastAsiaTheme="minorHAnsi"/>
          <w:sz w:val="24"/>
          <w:szCs w:val="24"/>
          <w:lang w:val="lt-LT"/>
        </w:rPr>
        <w:t xml:space="preserve"> protokolu konstatavo, kad atranką laimėjo Mindaugas Kaluževičius.</w:t>
      </w:r>
    </w:p>
    <w:p w14:paraId="574DBA77" w14:textId="2A83F022" w:rsidR="008D166A" w:rsidRPr="008D166A" w:rsidRDefault="00954081" w:rsidP="00CB1DDE">
      <w:pPr>
        <w:pStyle w:val="Bodytext21"/>
        <w:shd w:val="clear" w:color="auto" w:fill="auto"/>
        <w:spacing w:line="240" w:lineRule="auto"/>
        <w:ind w:right="191" w:firstLine="0"/>
        <w:jc w:val="both"/>
        <w:rPr>
          <w:rFonts w:eastAsiaTheme="minorHAnsi"/>
          <w:sz w:val="24"/>
          <w:szCs w:val="24"/>
          <w:lang w:val="lt-LT"/>
        </w:rPr>
      </w:pPr>
      <w:r>
        <w:rPr>
          <w:rFonts w:eastAsiaTheme="minorHAnsi"/>
          <w:sz w:val="24"/>
          <w:szCs w:val="24"/>
          <w:lang w:val="lt-LT"/>
        </w:rPr>
        <w:tab/>
        <w:t>Pareiškėjo vertinimu, A</w:t>
      </w:r>
      <w:r w:rsidRPr="00954081">
        <w:rPr>
          <w:rFonts w:eastAsiaTheme="minorHAnsi"/>
          <w:sz w:val="24"/>
          <w:szCs w:val="24"/>
          <w:lang w:val="lt-LT"/>
        </w:rPr>
        <w:t xml:space="preserve">trankos metu buvo padaryta esminių procedūrinių pažeidimų, turėjusių tiesioginę įtaką Atrankos komisijos sprendimui ir neleidusių objektyviai įvertinti </w:t>
      </w:r>
      <w:r>
        <w:rPr>
          <w:rFonts w:eastAsiaTheme="minorHAnsi"/>
          <w:sz w:val="24"/>
          <w:szCs w:val="24"/>
          <w:lang w:val="lt-LT"/>
        </w:rPr>
        <w:t>p</w:t>
      </w:r>
      <w:r w:rsidRPr="00954081">
        <w:rPr>
          <w:rFonts w:eastAsiaTheme="minorHAnsi"/>
          <w:sz w:val="24"/>
          <w:szCs w:val="24"/>
          <w:lang w:val="lt-LT"/>
        </w:rPr>
        <w:t>areiškėjo aukštos kvalifikacijos ir patirties.</w:t>
      </w:r>
      <w:r>
        <w:rPr>
          <w:rFonts w:eastAsiaTheme="minorHAnsi"/>
          <w:sz w:val="24"/>
          <w:szCs w:val="24"/>
          <w:lang w:val="lt-LT"/>
        </w:rPr>
        <w:t xml:space="preserve"> Atrankos </w:t>
      </w:r>
      <w:r w:rsidRPr="00954081">
        <w:rPr>
          <w:rFonts w:eastAsiaTheme="minorHAnsi"/>
          <w:sz w:val="24"/>
          <w:szCs w:val="24"/>
          <w:lang w:val="lt-LT"/>
        </w:rPr>
        <w:t>komisijos sprendimas neargumentuotas, komisijos narių vertinimai nėra paremti aiškiai reglamentuota teisės norma -</w:t>
      </w:r>
      <w:r w:rsidR="005B32D2" w:rsidRPr="005B32D2">
        <w:t xml:space="preserve"> </w:t>
      </w:r>
      <w:r w:rsidR="00330BDB" w:rsidRPr="00330BDB">
        <w:rPr>
          <w:sz w:val="24"/>
          <w:szCs w:val="24"/>
        </w:rPr>
        <w:t xml:space="preserve">Lietuvos </w:t>
      </w:r>
      <w:proofErr w:type="spellStart"/>
      <w:r w:rsidR="00330BDB" w:rsidRPr="00330BDB">
        <w:rPr>
          <w:sz w:val="24"/>
          <w:szCs w:val="24"/>
        </w:rPr>
        <w:t>Respublikos</w:t>
      </w:r>
      <w:proofErr w:type="spellEnd"/>
      <w:r w:rsidR="00330BDB" w:rsidRPr="00330BDB">
        <w:rPr>
          <w:sz w:val="24"/>
          <w:szCs w:val="24"/>
        </w:rPr>
        <w:t xml:space="preserve"> </w:t>
      </w:r>
      <w:proofErr w:type="spellStart"/>
      <w:r w:rsidR="00330BDB" w:rsidRPr="00330BDB">
        <w:rPr>
          <w:sz w:val="24"/>
          <w:szCs w:val="24"/>
        </w:rPr>
        <w:t>vidaus</w:t>
      </w:r>
      <w:proofErr w:type="spellEnd"/>
      <w:r w:rsidR="00330BDB" w:rsidRPr="00330BDB">
        <w:rPr>
          <w:sz w:val="24"/>
          <w:szCs w:val="24"/>
        </w:rPr>
        <w:t xml:space="preserve"> </w:t>
      </w:r>
      <w:proofErr w:type="spellStart"/>
      <w:r w:rsidR="00330BDB" w:rsidRPr="00330BDB">
        <w:rPr>
          <w:sz w:val="24"/>
          <w:szCs w:val="24"/>
        </w:rPr>
        <w:t>reikalų</w:t>
      </w:r>
      <w:proofErr w:type="spellEnd"/>
      <w:r w:rsidR="00330BDB" w:rsidRPr="00330BDB">
        <w:rPr>
          <w:sz w:val="24"/>
          <w:szCs w:val="24"/>
        </w:rPr>
        <w:t xml:space="preserve"> </w:t>
      </w:r>
      <w:proofErr w:type="spellStart"/>
      <w:r w:rsidR="00330BDB" w:rsidRPr="00330BDB">
        <w:rPr>
          <w:sz w:val="24"/>
          <w:szCs w:val="24"/>
        </w:rPr>
        <w:t>ministro</w:t>
      </w:r>
      <w:proofErr w:type="spellEnd"/>
      <w:r w:rsidR="00330BDB" w:rsidRPr="00330BDB">
        <w:rPr>
          <w:sz w:val="24"/>
          <w:szCs w:val="24"/>
        </w:rPr>
        <w:t xml:space="preserve"> 2019-01-15 </w:t>
      </w:r>
      <w:proofErr w:type="spellStart"/>
      <w:r w:rsidR="00330BDB" w:rsidRPr="00330BDB">
        <w:rPr>
          <w:sz w:val="24"/>
          <w:szCs w:val="24"/>
        </w:rPr>
        <w:t>įsakymu</w:t>
      </w:r>
      <w:proofErr w:type="spellEnd"/>
      <w:r w:rsidR="00330BDB" w:rsidRPr="00330BDB">
        <w:rPr>
          <w:sz w:val="24"/>
          <w:szCs w:val="24"/>
        </w:rPr>
        <w:t xml:space="preserve"> Nr. 1V-55 „</w:t>
      </w:r>
      <w:proofErr w:type="spellStart"/>
      <w:r w:rsidR="00330BDB" w:rsidRPr="00330BDB">
        <w:rPr>
          <w:sz w:val="24"/>
          <w:szCs w:val="24"/>
        </w:rPr>
        <w:t>Dėl</w:t>
      </w:r>
      <w:proofErr w:type="spellEnd"/>
      <w:r w:rsidR="00330BDB" w:rsidRPr="00330BDB">
        <w:rPr>
          <w:sz w:val="24"/>
          <w:szCs w:val="24"/>
        </w:rPr>
        <w:t xml:space="preserve"> Lietuvos </w:t>
      </w:r>
      <w:proofErr w:type="spellStart"/>
      <w:r w:rsidR="00330BDB" w:rsidRPr="00330BDB">
        <w:rPr>
          <w:sz w:val="24"/>
          <w:szCs w:val="24"/>
        </w:rPr>
        <w:t>Respublikos</w:t>
      </w:r>
      <w:proofErr w:type="spellEnd"/>
      <w:r w:rsidR="00330BDB" w:rsidRPr="00330BDB">
        <w:rPr>
          <w:sz w:val="24"/>
          <w:szCs w:val="24"/>
        </w:rPr>
        <w:t xml:space="preserve"> </w:t>
      </w:r>
      <w:proofErr w:type="spellStart"/>
      <w:r w:rsidR="00330BDB" w:rsidRPr="00330BDB">
        <w:rPr>
          <w:sz w:val="24"/>
          <w:szCs w:val="24"/>
        </w:rPr>
        <w:t>vidaus</w:t>
      </w:r>
      <w:proofErr w:type="spellEnd"/>
      <w:r w:rsidR="00330BDB" w:rsidRPr="00330BDB">
        <w:rPr>
          <w:sz w:val="24"/>
          <w:szCs w:val="24"/>
        </w:rPr>
        <w:t xml:space="preserve"> </w:t>
      </w:r>
      <w:proofErr w:type="spellStart"/>
      <w:r w:rsidR="00330BDB" w:rsidRPr="00330BDB">
        <w:rPr>
          <w:sz w:val="24"/>
          <w:szCs w:val="24"/>
        </w:rPr>
        <w:t>tarnybos</w:t>
      </w:r>
      <w:proofErr w:type="spellEnd"/>
      <w:r w:rsidR="00330BDB" w:rsidRPr="00330BDB">
        <w:rPr>
          <w:sz w:val="24"/>
          <w:szCs w:val="24"/>
        </w:rPr>
        <w:t xml:space="preserve"> </w:t>
      </w:r>
      <w:proofErr w:type="spellStart"/>
      <w:r w:rsidR="00330BDB" w:rsidRPr="00330BDB">
        <w:rPr>
          <w:sz w:val="24"/>
          <w:szCs w:val="24"/>
        </w:rPr>
        <w:t>statuto</w:t>
      </w:r>
      <w:proofErr w:type="spellEnd"/>
      <w:r w:rsidR="00330BDB" w:rsidRPr="00330BDB">
        <w:rPr>
          <w:sz w:val="24"/>
          <w:szCs w:val="24"/>
        </w:rPr>
        <w:t xml:space="preserve"> </w:t>
      </w:r>
      <w:proofErr w:type="spellStart"/>
      <w:proofErr w:type="gramStart"/>
      <w:r w:rsidR="00330BDB" w:rsidRPr="00330BDB">
        <w:rPr>
          <w:sz w:val="24"/>
          <w:szCs w:val="24"/>
        </w:rPr>
        <w:t>įgyvendinimo</w:t>
      </w:r>
      <w:proofErr w:type="spellEnd"/>
      <w:r w:rsidR="00330BDB" w:rsidRPr="00330BDB">
        <w:rPr>
          <w:sz w:val="24"/>
          <w:szCs w:val="24"/>
        </w:rPr>
        <w:t>“</w:t>
      </w:r>
      <w:r w:rsidR="00FD4EFF">
        <w:rPr>
          <w:sz w:val="24"/>
          <w:szCs w:val="24"/>
        </w:rPr>
        <w:t xml:space="preserve"> </w:t>
      </w:r>
      <w:proofErr w:type="spellStart"/>
      <w:r w:rsidR="00330BDB" w:rsidRPr="00330BDB">
        <w:rPr>
          <w:sz w:val="24"/>
          <w:szCs w:val="24"/>
        </w:rPr>
        <w:t>patvirtinto</w:t>
      </w:r>
      <w:proofErr w:type="spellEnd"/>
      <w:proofErr w:type="gramEnd"/>
      <w:r w:rsidR="00330BDB" w:rsidRPr="00330BDB">
        <w:rPr>
          <w:sz w:val="24"/>
          <w:szCs w:val="24"/>
        </w:rPr>
        <w:t xml:space="preserve"> </w:t>
      </w:r>
      <w:proofErr w:type="spellStart"/>
      <w:r w:rsidR="00330BDB" w:rsidRPr="00330BDB">
        <w:rPr>
          <w:sz w:val="24"/>
          <w:szCs w:val="24"/>
        </w:rPr>
        <w:t>Atrankos</w:t>
      </w:r>
      <w:proofErr w:type="spellEnd"/>
      <w:r w:rsidR="00330BDB" w:rsidRPr="00330BDB">
        <w:rPr>
          <w:sz w:val="24"/>
          <w:szCs w:val="24"/>
        </w:rPr>
        <w:t xml:space="preserve"> į </w:t>
      </w:r>
      <w:proofErr w:type="spellStart"/>
      <w:r w:rsidR="00330BDB" w:rsidRPr="00330BDB">
        <w:rPr>
          <w:sz w:val="24"/>
          <w:szCs w:val="24"/>
        </w:rPr>
        <w:t>laisvas</w:t>
      </w:r>
      <w:proofErr w:type="spellEnd"/>
      <w:r w:rsidR="00330BDB" w:rsidRPr="00330BDB">
        <w:rPr>
          <w:sz w:val="24"/>
          <w:szCs w:val="24"/>
        </w:rPr>
        <w:t xml:space="preserve"> </w:t>
      </w:r>
      <w:proofErr w:type="spellStart"/>
      <w:r w:rsidR="00330BDB" w:rsidRPr="00330BDB">
        <w:rPr>
          <w:sz w:val="24"/>
          <w:szCs w:val="24"/>
        </w:rPr>
        <w:t>vidaus</w:t>
      </w:r>
      <w:proofErr w:type="spellEnd"/>
      <w:r w:rsidR="00330BDB" w:rsidRPr="00330BDB">
        <w:rPr>
          <w:sz w:val="24"/>
          <w:szCs w:val="24"/>
        </w:rPr>
        <w:t xml:space="preserve"> </w:t>
      </w:r>
      <w:proofErr w:type="spellStart"/>
      <w:r w:rsidR="00330BDB" w:rsidRPr="00330BDB">
        <w:rPr>
          <w:sz w:val="24"/>
          <w:szCs w:val="24"/>
        </w:rPr>
        <w:t>tarnybos</w:t>
      </w:r>
      <w:proofErr w:type="spellEnd"/>
      <w:r w:rsidR="00330BDB" w:rsidRPr="00330BDB">
        <w:rPr>
          <w:sz w:val="24"/>
          <w:szCs w:val="24"/>
        </w:rPr>
        <w:t xml:space="preserve"> </w:t>
      </w:r>
      <w:proofErr w:type="spellStart"/>
      <w:r w:rsidR="00330BDB" w:rsidRPr="00330BDB">
        <w:rPr>
          <w:sz w:val="24"/>
          <w:szCs w:val="24"/>
        </w:rPr>
        <w:t>sistemos</w:t>
      </w:r>
      <w:proofErr w:type="spellEnd"/>
      <w:r w:rsidR="00330BDB" w:rsidRPr="00330BDB">
        <w:rPr>
          <w:sz w:val="24"/>
          <w:szCs w:val="24"/>
        </w:rPr>
        <w:t xml:space="preserve"> </w:t>
      </w:r>
      <w:proofErr w:type="spellStart"/>
      <w:r w:rsidR="00330BDB" w:rsidRPr="00330BDB">
        <w:rPr>
          <w:sz w:val="24"/>
          <w:szCs w:val="24"/>
        </w:rPr>
        <w:t>pareigūno</w:t>
      </w:r>
      <w:proofErr w:type="spellEnd"/>
      <w:r w:rsidR="00330BDB" w:rsidRPr="00330BDB">
        <w:rPr>
          <w:sz w:val="24"/>
          <w:szCs w:val="24"/>
        </w:rPr>
        <w:t xml:space="preserve"> </w:t>
      </w:r>
      <w:proofErr w:type="spellStart"/>
      <w:r w:rsidR="00330BDB" w:rsidRPr="00330BDB">
        <w:rPr>
          <w:sz w:val="24"/>
          <w:szCs w:val="24"/>
        </w:rPr>
        <w:t>pareigas</w:t>
      </w:r>
      <w:proofErr w:type="spellEnd"/>
      <w:r w:rsidR="00330BDB" w:rsidRPr="00330BDB">
        <w:rPr>
          <w:sz w:val="24"/>
          <w:szCs w:val="24"/>
        </w:rPr>
        <w:t xml:space="preserve"> </w:t>
      </w:r>
      <w:proofErr w:type="spellStart"/>
      <w:r w:rsidR="00330BDB" w:rsidRPr="00330BDB">
        <w:rPr>
          <w:sz w:val="24"/>
          <w:szCs w:val="24"/>
        </w:rPr>
        <w:t>tvarkos</w:t>
      </w:r>
      <w:proofErr w:type="spellEnd"/>
      <w:r w:rsidR="00330BDB" w:rsidRPr="00330BDB">
        <w:rPr>
          <w:sz w:val="24"/>
          <w:szCs w:val="24"/>
        </w:rPr>
        <w:t xml:space="preserve"> </w:t>
      </w:r>
      <w:proofErr w:type="spellStart"/>
      <w:r w:rsidR="00330BDB" w:rsidRPr="00330BDB">
        <w:rPr>
          <w:sz w:val="24"/>
          <w:szCs w:val="24"/>
        </w:rPr>
        <w:t>aprašo</w:t>
      </w:r>
      <w:proofErr w:type="spellEnd"/>
      <w:r w:rsidR="00330BDB" w:rsidRPr="00330BDB">
        <w:rPr>
          <w:sz w:val="24"/>
          <w:szCs w:val="24"/>
        </w:rPr>
        <w:t xml:space="preserve"> (</w:t>
      </w:r>
      <w:proofErr w:type="spellStart"/>
      <w:r w:rsidR="00330BDB" w:rsidRPr="00330BDB">
        <w:rPr>
          <w:sz w:val="24"/>
          <w:szCs w:val="24"/>
        </w:rPr>
        <w:t>toliau</w:t>
      </w:r>
      <w:proofErr w:type="spellEnd"/>
      <w:r w:rsidR="00330BDB" w:rsidRPr="00330BDB">
        <w:rPr>
          <w:sz w:val="24"/>
          <w:szCs w:val="24"/>
        </w:rPr>
        <w:t xml:space="preserve"> -</w:t>
      </w:r>
      <w:r w:rsidR="00330BDB">
        <w:rPr>
          <w:sz w:val="24"/>
          <w:szCs w:val="24"/>
        </w:rPr>
        <w:t xml:space="preserve"> </w:t>
      </w:r>
      <w:proofErr w:type="spellStart"/>
      <w:r w:rsidR="00330BDB">
        <w:rPr>
          <w:sz w:val="24"/>
          <w:szCs w:val="24"/>
        </w:rPr>
        <w:t>ir</w:t>
      </w:r>
      <w:proofErr w:type="spellEnd"/>
      <w:r w:rsidR="00330BDB" w:rsidRPr="00330BDB">
        <w:rPr>
          <w:sz w:val="24"/>
          <w:szCs w:val="24"/>
        </w:rPr>
        <w:t xml:space="preserve"> </w:t>
      </w:r>
      <w:proofErr w:type="spellStart"/>
      <w:r w:rsidR="00330BDB" w:rsidRPr="00330BDB">
        <w:rPr>
          <w:sz w:val="24"/>
          <w:szCs w:val="24"/>
        </w:rPr>
        <w:t>Aprašas</w:t>
      </w:r>
      <w:proofErr w:type="spellEnd"/>
      <w:r w:rsidR="00330BDB" w:rsidRPr="00330BDB">
        <w:rPr>
          <w:sz w:val="24"/>
          <w:szCs w:val="24"/>
        </w:rPr>
        <w:t>)</w:t>
      </w:r>
      <w:r w:rsidR="00330BDB" w:rsidRPr="00330BDB">
        <w:t xml:space="preserve"> </w:t>
      </w:r>
      <w:r w:rsidRPr="00954081">
        <w:rPr>
          <w:rFonts w:eastAsiaTheme="minorHAnsi"/>
          <w:sz w:val="24"/>
          <w:szCs w:val="24"/>
          <w:lang w:val="lt-LT"/>
        </w:rPr>
        <w:t>46 punkto nuostata. Komisijos nariai r</w:t>
      </w:r>
      <w:r>
        <w:rPr>
          <w:rFonts w:eastAsiaTheme="minorHAnsi"/>
          <w:sz w:val="24"/>
          <w:szCs w:val="24"/>
          <w:lang w:val="lt-LT"/>
        </w:rPr>
        <w:t>ėmėsi</w:t>
      </w:r>
      <w:r w:rsidRPr="00954081">
        <w:rPr>
          <w:rFonts w:eastAsiaTheme="minorHAnsi"/>
          <w:sz w:val="24"/>
          <w:szCs w:val="24"/>
          <w:lang w:val="lt-LT"/>
        </w:rPr>
        <w:t xml:space="preserve"> pagrinde atsakymais į savo užduotus klausimus, kiti kriterijai (pretendento profesionalumas, tarnybinės veiklos rezultatai, tinkamumas pretenduojamoms pareigoms, vidaus tarnybos trukmė, einant tam tikras pareigas, turima kvalifikacija, būtina naujoms pareigoms eiti), nustatyti Aprašo 46 punkt</w:t>
      </w:r>
      <w:r>
        <w:rPr>
          <w:rFonts w:eastAsiaTheme="minorHAnsi"/>
          <w:sz w:val="24"/>
          <w:szCs w:val="24"/>
          <w:lang w:val="lt-LT"/>
        </w:rPr>
        <w:t xml:space="preserve">e nebuvo </w:t>
      </w:r>
      <w:r w:rsidRPr="00954081">
        <w:rPr>
          <w:rFonts w:eastAsiaTheme="minorHAnsi"/>
          <w:sz w:val="24"/>
          <w:szCs w:val="24"/>
          <w:lang w:val="lt-LT"/>
        </w:rPr>
        <w:t>vertinami, neaišku iš ko susid</w:t>
      </w:r>
      <w:r>
        <w:rPr>
          <w:rFonts w:eastAsiaTheme="minorHAnsi"/>
          <w:sz w:val="24"/>
          <w:szCs w:val="24"/>
          <w:lang w:val="lt-LT"/>
        </w:rPr>
        <w:t>ėjo</w:t>
      </w:r>
      <w:r w:rsidRPr="00954081">
        <w:rPr>
          <w:rFonts w:eastAsiaTheme="minorHAnsi"/>
          <w:sz w:val="24"/>
          <w:szCs w:val="24"/>
          <w:lang w:val="lt-LT"/>
        </w:rPr>
        <w:t xml:space="preserve"> vertinimas. </w:t>
      </w:r>
      <w:r>
        <w:rPr>
          <w:rFonts w:eastAsiaTheme="minorHAnsi"/>
          <w:sz w:val="24"/>
          <w:szCs w:val="24"/>
          <w:lang w:val="lt-LT"/>
        </w:rPr>
        <w:t>Teigia, kad buvo i</w:t>
      </w:r>
      <w:r w:rsidRPr="00954081">
        <w:rPr>
          <w:rFonts w:eastAsiaTheme="minorHAnsi"/>
          <w:sz w:val="24"/>
          <w:szCs w:val="24"/>
          <w:lang w:val="lt-LT"/>
        </w:rPr>
        <w:t xml:space="preserve">gnoruojamas stažas, kvalifikacija, veikla, patirtis, kompetencija. </w:t>
      </w:r>
      <w:r w:rsidR="008D166A">
        <w:rPr>
          <w:rFonts w:eastAsiaTheme="minorHAnsi"/>
          <w:sz w:val="24"/>
          <w:szCs w:val="24"/>
          <w:lang w:val="lt-LT"/>
        </w:rPr>
        <w:t xml:space="preserve">Pabrėžia, kad </w:t>
      </w:r>
      <w:r w:rsidR="008D166A" w:rsidRPr="008D166A">
        <w:rPr>
          <w:rFonts w:eastAsiaTheme="minorHAnsi"/>
          <w:sz w:val="24"/>
          <w:szCs w:val="24"/>
          <w:lang w:val="lt-LT"/>
        </w:rPr>
        <w:t>Sprendime ignoruojamas didelis išsilavinimo ir kvalifikacijos skirtumas tarp pareiškėjo ir kito atrankos dalyvio (laimėjusio atranką). Pareiškėjas nurodo, kad jo turima patirtis (pvz., ilgametė patirtis atliekant analogiškas pareigas, dalyvavimas tarptautiniuose projektuose, vadovaujančio darbo patirtis) buvo ženkliai didesnė nei laimėtojo.</w:t>
      </w:r>
      <w:r w:rsidR="008D166A">
        <w:rPr>
          <w:rFonts w:eastAsiaTheme="minorHAnsi"/>
          <w:sz w:val="24"/>
          <w:szCs w:val="24"/>
          <w:lang w:val="lt-LT"/>
        </w:rPr>
        <w:t xml:space="preserve"> </w:t>
      </w:r>
      <w:r w:rsidR="008D166A" w:rsidRPr="008D166A">
        <w:rPr>
          <w:rFonts w:eastAsiaTheme="minorHAnsi"/>
          <w:sz w:val="24"/>
          <w:szCs w:val="24"/>
          <w:lang w:val="lt-LT"/>
        </w:rPr>
        <w:t>Pažym</w:t>
      </w:r>
      <w:r w:rsidR="008D166A">
        <w:rPr>
          <w:rFonts w:eastAsiaTheme="minorHAnsi"/>
          <w:sz w:val="24"/>
          <w:szCs w:val="24"/>
          <w:lang w:val="lt-LT"/>
        </w:rPr>
        <w:t>i</w:t>
      </w:r>
      <w:r w:rsidR="008D166A" w:rsidRPr="008D166A">
        <w:rPr>
          <w:rFonts w:eastAsiaTheme="minorHAnsi"/>
          <w:sz w:val="24"/>
          <w:szCs w:val="24"/>
          <w:lang w:val="lt-LT"/>
        </w:rPr>
        <w:t xml:space="preserve">, kad </w:t>
      </w:r>
      <w:r w:rsidR="008D166A">
        <w:rPr>
          <w:rFonts w:eastAsiaTheme="minorHAnsi"/>
          <w:sz w:val="24"/>
          <w:szCs w:val="24"/>
          <w:lang w:val="lt-LT"/>
        </w:rPr>
        <w:t>p</w:t>
      </w:r>
      <w:r w:rsidR="008D166A" w:rsidRPr="008D166A">
        <w:rPr>
          <w:rFonts w:eastAsiaTheme="minorHAnsi"/>
          <w:sz w:val="24"/>
          <w:szCs w:val="24"/>
          <w:lang w:val="lt-LT"/>
        </w:rPr>
        <w:t xml:space="preserve">areiškėjo tarnybos trukmė, pagal turimą informaciją yra beveik du kartus ilgesnė negu atranką laimėjusio M. Kaluževičiaus. Pareiškėjo patirtis nuteistųjų resocializacijos srityje yra taip pat beveik du kartus ilgesnė negu M. Kaluževičiaus. Atrankos posėdžio metu, Komisijos pirmininkas klaidingai pristatė pretendentus, teigdamas, kad abu jie turi vadovavimo patirties, kadangi realiu vadovu yra buvęs tik </w:t>
      </w:r>
      <w:r w:rsidR="008D166A">
        <w:rPr>
          <w:rFonts w:eastAsiaTheme="minorHAnsi"/>
          <w:sz w:val="24"/>
          <w:szCs w:val="24"/>
          <w:lang w:val="lt-LT"/>
        </w:rPr>
        <w:t>p</w:t>
      </w:r>
      <w:r w:rsidR="008D166A" w:rsidRPr="008D166A">
        <w:rPr>
          <w:rFonts w:eastAsiaTheme="minorHAnsi"/>
          <w:sz w:val="24"/>
          <w:szCs w:val="24"/>
          <w:lang w:val="lt-LT"/>
        </w:rPr>
        <w:t xml:space="preserve">areiškėjas. Atrankos komisija neatsižvelgė ir į tai, kad </w:t>
      </w:r>
      <w:r w:rsidR="008D166A">
        <w:rPr>
          <w:rFonts w:eastAsiaTheme="minorHAnsi"/>
          <w:sz w:val="24"/>
          <w:szCs w:val="24"/>
          <w:lang w:val="lt-LT"/>
        </w:rPr>
        <w:t>p</w:t>
      </w:r>
      <w:r w:rsidR="008D166A" w:rsidRPr="008D166A">
        <w:rPr>
          <w:rFonts w:eastAsiaTheme="minorHAnsi"/>
          <w:sz w:val="24"/>
          <w:szCs w:val="24"/>
          <w:lang w:val="lt-LT"/>
        </w:rPr>
        <w:t xml:space="preserve">areiškėjas turi penkerių metų Lygtinio paleidimo komisijos pirmininko patirtį bei neįvertino fakto, kad pareiškėjas yra įgijęs specialiąją Dinaminio saugumo modelio instruktoriaus kvalifikaciją. Visų šių dalykų M. Kaluževičius neturi, t. y. </w:t>
      </w:r>
      <w:r w:rsidR="008D166A">
        <w:rPr>
          <w:rFonts w:eastAsiaTheme="minorHAnsi"/>
          <w:sz w:val="24"/>
          <w:szCs w:val="24"/>
          <w:lang w:val="lt-LT"/>
        </w:rPr>
        <w:t>p</w:t>
      </w:r>
      <w:r w:rsidR="008D166A" w:rsidRPr="008D166A">
        <w:rPr>
          <w:rFonts w:eastAsiaTheme="minorHAnsi"/>
          <w:sz w:val="24"/>
          <w:szCs w:val="24"/>
          <w:lang w:val="lt-LT"/>
        </w:rPr>
        <w:t>areiškėjo kvalifikacija yra žymiai aukštesnė negu Atrankos komisiją laimėjusio asmens.</w:t>
      </w:r>
    </w:p>
    <w:p w14:paraId="6A5488DC" w14:textId="7446C3BA" w:rsidR="008D166A" w:rsidRPr="008D166A" w:rsidRDefault="008D166A" w:rsidP="00CB1DDE">
      <w:pPr>
        <w:pStyle w:val="Bodytext21"/>
        <w:tabs>
          <w:tab w:val="left" w:pos="709"/>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Teigia, kad g</w:t>
      </w:r>
      <w:r w:rsidRPr="008D166A">
        <w:rPr>
          <w:rFonts w:eastAsiaTheme="minorHAnsi"/>
          <w:sz w:val="24"/>
          <w:szCs w:val="24"/>
          <w:lang w:val="lt-LT"/>
        </w:rPr>
        <w:t xml:space="preserve">arso įraše girdima, kaip atskiri Komisijos nariai mini, jog pareiškėjas neatsakė į to komisijos nario klausimą ir nevertina atskymų į kitų Komisijos narių klausimus, tuo pažeidžiant Aprašo 50 punkto nuostatą. Minėdama </w:t>
      </w:r>
      <w:r w:rsidR="00AE0FB5">
        <w:rPr>
          <w:rFonts w:eastAsiaTheme="minorHAnsi"/>
          <w:sz w:val="24"/>
          <w:szCs w:val="24"/>
          <w:lang w:val="lt-LT"/>
        </w:rPr>
        <w:t>p</w:t>
      </w:r>
      <w:r w:rsidRPr="008D166A">
        <w:rPr>
          <w:rFonts w:eastAsiaTheme="minorHAnsi"/>
          <w:sz w:val="24"/>
          <w:szCs w:val="24"/>
          <w:lang w:val="lt-LT"/>
        </w:rPr>
        <w:t xml:space="preserve">areiškėjo didelę ir unikalią patirtį bausmių vykdyme, viena komisijos narė nurodo, kad tai „kaip užsistovėjęs vanduo“ ir ji nieko nereiškia, tokiu būdu sąmoningai nesilaikydama Aprašo 46 punkto reikavimo bei jį ignoruodama. Taip pat nevertintas svarbus faktas, kad </w:t>
      </w:r>
      <w:r w:rsidR="00AE0FB5">
        <w:rPr>
          <w:rFonts w:eastAsiaTheme="minorHAnsi"/>
          <w:sz w:val="24"/>
          <w:szCs w:val="24"/>
          <w:lang w:val="lt-LT"/>
        </w:rPr>
        <w:t>p</w:t>
      </w:r>
      <w:r w:rsidRPr="008D166A">
        <w:rPr>
          <w:rFonts w:eastAsiaTheme="minorHAnsi"/>
          <w:sz w:val="24"/>
          <w:szCs w:val="24"/>
          <w:lang w:val="lt-LT"/>
        </w:rPr>
        <w:t xml:space="preserve">areiškėjo išsilavinimas (pedagogikos bei humanitarinių mokslų magistro ir teisės magistro) atitinka Laisvės atėmimo bausmę atliekančių nuteistųjų resocializacijos standarto (toliau </w:t>
      </w:r>
      <w:r w:rsidR="00AE0FB5">
        <w:rPr>
          <w:rFonts w:eastAsiaTheme="minorHAnsi"/>
          <w:sz w:val="24"/>
          <w:szCs w:val="24"/>
          <w:lang w:val="lt-LT"/>
        </w:rPr>
        <w:t xml:space="preserve">– ir </w:t>
      </w:r>
      <w:r w:rsidRPr="008D166A">
        <w:rPr>
          <w:rFonts w:eastAsiaTheme="minorHAnsi"/>
          <w:sz w:val="24"/>
          <w:szCs w:val="24"/>
          <w:lang w:val="lt-LT"/>
        </w:rPr>
        <w:t>Standartas), patvirtinto Lietuvos Kalėjimų tarnybos direktoriaus 2024-06-06 įsakymu Nr. V-454, 14 punkto nuostatą</w:t>
      </w:r>
      <w:r w:rsidR="00AE0FB5">
        <w:rPr>
          <w:rFonts w:eastAsiaTheme="minorHAnsi"/>
          <w:sz w:val="24"/>
          <w:szCs w:val="24"/>
          <w:lang w:val="lt-LT"/>
        </w:rPr>
        <w:t xml:space="preserve">. </w:t>
      </w:r>
      <w:r w:rsidRPr="008D166A">
        <w:rPr>
          <w:rFonts w:eastAsiaTheme="minorHAnsi"/>
          <w:sz w:val="24"/>
          <w:szCs w:val="24"/>
          <w:lang w:val="lt-LT"/>
        </w:rPr>
        <w:t xml:space="preserve">Tuo tarpu, atranką laimėjęs M. Kaluževičius, pagal turimus duomenis, įgijęs statybos inžinieriaus bakalauro laipsnį, formaliai atitinka pareigybės aprašymo specialiuosius reikalavimus, tačiau kvalifikacine prasme tinkamumu akivaizdžiai nusileidžia </w:t>
      </w:r>
      <w:r w:rsidR="00AE0FB5">
        <w:rPr>
          <w:rFonts w:eastAsiaTheme="minorHAnsi"/>
          <w:sz w:val="24"/>
          <w:szCs w:val="24"/>
          <w:lang w:val="lt-LT"/>
        </w:rPr>
        <w:t>p</w:t>
      </w:r>
      <w:r w:rsidRPr="008D166A">
        <w:rPr>
          <w:rFonts w:eastAsiaTheme="minorHAnsi"/>
          <w:sz w:val="24"/>
          <w:szCs w:val="24"/>
          <w:lang w:val="lt-LT"/>
        </w:rPr>
        <w:t xml:space="preserve">areiškėjui, kadangi neatitinka Standarto reikalavimų. Komisija šio fakto niekaip nevertino, į jį neatsižvelgė, tokiais veiksmais šiurkščiai pažeisdama Aprašo 46 punkto reikalavimą ir Lietuvos </w:t>
      </w:r>
      <w:r w:rsidR="00FD4EFF">
        <w:rPr>
          <w:rFonts w:eastAsiaTheme="minorHAnsi"/>
          <w:sz w:val="24"/>
          <w:szCs w:val="24"/>
          <w:lang w:val="lt-LT"/>
        </w:rPr>
        <w:t>v</w:t>
      </w:r>
      <w:r w:rsidRPr="008D166A">
        <w:rPr>
          <w:rFonts w:eastAsiaTheme="minorHAnsi"/>
          <w:sz w:val="24"/>
          <w:szCs w:val="24"/>
          <w:lang w:val="lt-LT"/>
        </w:rPr>
        <w:t xml:space="preserve">yriausiojo administracinio teismo suformuotą praktiką </w:t>
      </w:r>
      <w:r w:rsidR="00AE0FB5">
        <w:rPr>
          <w:rFonts w:eastAsiaTheme="minorHAnsi"/>
          <w:sz w:val="24"/>
          <w:szCs w:val="24"/>
          <w:lang w:val="lt-LT"/>
        </w:rPr>
        <w:t>–</w:t>
      </w:r>
      <w:r w:rsidRPr="008D166A">
        <w:rPr>
          <w:rFonts w:eastAsiaTheme="minorHAnsi"/>
          <w:sz w:val="24"/>
          <w:szCs w:val="24"/>
          <w:lang w:val="lt-LT"/>
        </w:rPr>
        <w:t xml:space="preserve"> 2010</w:t>
      </w:r>
      <w:r w:rsidR="00AE0FB5">
        <w:rPr>
          <w:rFonts w:eastAsiaTheme="minorHAnsi"/>
          <w:sz w:val="24"/>
          <w:szCs w:val="24"/>
          <w:lang w:val="lt-LT"/>
        </w:rPr>
        <w:t>-09-24</w:t>
      </w:r>
      <w:r w:rsidRPr="008D166A">
        <w:rPr>
          <w:rFonts w:eastAsiaTheme="minorHAnsi"/>
          <w:sz w:val="24"/>
          <w:szCs w:val="24"/>
          <w:lang w:val="lt-LT"/>
        </w:rPr>
        <w:t xml:space="preserve"> nutartis administracinėje byloje Nr. A-146-1195/2010.</w:t>
      </w:r>
    </w:p>
    <w:p w14:paraId="663FE75D" w14:textId="2F5BD43E" w:rsidR="00FE0A4F" w:rsidRDefault="00AE0FB5" w:rsidP="00CB1DDE">
      <w:pPr>
        <w:pStyle w:val="Bodytext21"/>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Akcentuoja, kad t</w:t>
      </w:r>
      <w:r w:rsidR="008D166A" w:rsidRPr="008D166A">
        <w:rPr>
          <w:rFonts w:eastAsiaTheme="minorHAnsi"/>
          <w:sz w:val="24"/>
          <w:szCs w:val="24"/>
          <w:lang w:val="lt-LT"/>
        </w:rPr>
        <w:t xml:space="preserve">eisinga ir skaidri atranka reikalauja, kad komisija ne tik susipažintų su pateikta informacija bet ir analizuotų, palygintų ir įvertintų pateiktą informaciją, priskirdama jai atitinkamą svorį pagal pareigybės reikalavimus ir atrankos kriterijus. </w:t>
      </w:r>
      <w:r>
        <w:rPr>
          <w:rFonts w:eastAsiaTheme="minorHAnsi"/>
          <w:sz w:val="24"/>
          <w:szCs w:val="24"/>
          <w:lang w:val="lt-LT"/>
        </w:rPr>
        <w:t>Kelia klausimą</w:t>
      </w:r>
      <w:r w:rsidR="008D166A" w:rsidRPr="008D166A">
        <w:rPr>
          <w:rFonts w:eastAsiaTheme="minorHAnsi"/>
          <w:sz w:val="24"/>
          <w:szCs w:val="24"/>
          <w:lang w:val="lt-LT"/>
        </w:rPr>
        <w:t xml:space="preserve"> kaip ši informacija buvo vertinama</w:t>
      </w:r>
      <w:r>
        <w:rPr>
          <w:rFonts w:eastAsiaTheme="minorHAnsi"/>
          <w:sz w:val="24"/>
          <w:szCs w:val="24"/>
          <w:lang w:val="lt-LT"/>
        </w:rPr>
        <w:t>, a</w:t>
      </w:r>
      <w:r w:rsidR="008D166A" w:rsidRPr="008D166A">
        <w:rPr>
          <w:rFonts w:eastAsiaTheme="minorHAnsi"/>
          <w:sz w:val="24"/>
          <w:szCs w:val="24"/>
          <w:lang w:val="lt-LT"/>
        </w:rPr>
        <w:t>r buvo specialūs vertinimo balai už patirtį, kvalifikaciją, rezultatus</w:t>
      </w:r>
      <w:r>
        <w:rPr>
          <w:rFonts w:eastAsiaTheme="minorHAnsi"/>
          <w:sz w:val="24"/>
          <w:szCs w:val="24"/>
          <w:lang w:val="lt-LT"/>
        </w:rPr>
        <w:t>, k</w:t>
      </w:r>
      <w:r w:rsidR="008D166A" w:rsidRPr="008D166A">
        <w:rPr>
          <w:rFonts w:eastAsiaTheme="minorHAnsi"/>
          <w:sz w:val="24"/>
          <w:szCs w:val="24"/>
          <w:lang w:val="lt-LT"/>
        </w:rPr>
        <w:t xml:space="preserve">aip </w:t>
      </w:r>
      <w:r w:rsidR="008D166A" w:rsidRPr="008D166A">
        <w:rPr>
          <w:rFonts w:eastAsiaTheme="minorHAnsi"/>
          <w:sz w:val="24"/>
          <w:szCs w:val="24"/>
          <w:lang w:val="lt-LT"/>
        </w:rPr>
        <w:lastRenderedPageBreak/>
        <w:t xml:space="preserve">konkrečiai </w:t>
      </w:r>
      <w:r>
        <w:rPr>
          <w:rFonts w:eastAsiaTheme="minorHAnsi"/>
          <w:sz w:val="24"/>
          <w:szCs w:val="24"/>
          <w:lang w:val="lt-LT"/>
        </w:rPr>
        <w:t>pareiškėjo</w:t>
      </w:r>
      <w:r w:rsidR="008D166A" w:rsidRPr="008D166A">
        <w:rPr>
          <w:rFonts w:eastAsiaTheme="minorHAnsi"/>
          <w:sz w:val="24"/>
          <w:szCs w:val="24"/>
          <w:lang w:val="lt-LT"/>
        </w:rPr>
        <w:t xml:space="preserve"> ilga tarnybos trukmė ar konkretūs pasiekimai, lyginant su kitais kandidatais, atsispindėjo baluose ar galutiniame sprendime</w:t>
      </w:r>
      <w:r>
        <w:rPr>
          <w:rFonts w:eastAsiaTheme="minorHAnsi"/>
          <w:sz w:val="24"/>
          <w:szCs w:val="24"/>
          <w:lang w:val="lt-LT"/>
        </w:rPr>
        <w:t>.</w:t>
      </w:r>
      <w:r w:rsidR="008D166A" w:rsidRPr="008D166A">
        <w:rPr>
          <w:rFonts w:eastAsiaTheme="minorHAnsi"/>
          <w:sz w:val="24"/>
          <w:szCs w:val="24"/>
          <w:lang w:val="lt-LT"/>
        </w:rPr>
        <w:t xml:space="preserve"> Jeigu Atrankos komisija iš tiesų įvertino šiuos aspektus, nėra aišku dėl kokios priežasties atrankos protokole ar kituose dokumentuose nėra konkretaus motyvavimo kaip buvo vertinami </w:t>
      </w:r>
      <w:r>
        <w:rPr>
          <w:rFonts w:eastAsiaTheme="minorHAnsi"/>
          <w:sz w:val="24"/>
          <w:szCs w:val="24"/>
          <w:lang w:val="lt-LT"/>
        </w:rPr>
        <w:t>pareiškėjo</w:t>
      </w:r>
      <w:r w:rsidR="008D166A" w:rsidRPr="008D166A">
        <w:rPr>
          <w:rFonts w:eastAsiaTheme="minorHAnsi"/>
          <w:sz w:val="24"/>
          <w:szCs w:val="24"/>
          <w:lang w:val="lt-LT"/>
        </w:rPr>
        <w:t xml:space="preserve"> ir kitų kandidatų kvalifikacija, patirtis ir rezultatai.</w:t>
      </w:r>
    </w:p>
    <w:p w14:paraId="64080A83" w14:textId="496E6012" w:rsidR="00AE0FB5" w:rsidRDefault="00AE0FB5"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 xml:space="preserve">Teigia, kad </w:t>
      </w:r>
      <w:r w:rsidRPr="00AE0FB5">
        <w:rPr>
          <w:rFonts w:eastAsiaTheme="minorHAnsi"/>
          <w:sz w:val="24"/>
          <w:szCs w:val="24"/>
          <w:lang w:val="lt-LT"/>
        </w:rPr>
        <w:t>Atrankos metu Komisija atsižvelgia į atsakymus į klausimus</w:t>
      </w:r>
      <w:r>
        <w:rPr>
          <w:rFonts w:eastAsiaTheme="minorHAnsi"/>
          <w:sz w:val="24"/>
          <w:szCs w:val="24"/>
          <w:lang w:val="lt-LT"/>
        </w:rPr>
        <w:t>, t</w:t>
      </w:r>
      <w:r w:rsidRPr="00AE0FB5">
        <w:rPr>
          <w:rFonts w:eastAsiaTheme="minorHAnsi"/>
          <w:sz w:val="24"/>
          <w:szCs w:val="24"/>
          <w:lang w:val="lt-LT"/>
        </w:rPr>
        <w:t>ačiau nėra pateikta jokių duomenų, kaip tie atsakymai buvo vertinami</w:t>
      </w:r>
      <w:r>
        <w:rPr>
          <w:rFonts w:eastAsiaTheme="minorHAnsi"/>
          <w:sz w:val="24"/>
          <w:szCs w:val="24"/>
          <w:lang w:val="lt-LT"/>
        </w:rPr>
        <w:t>,</w:t>
      </w:r>
      <w:r w:rsidRPr="00AE0FB5">
        <w:rPr>
          <w:rFonts w:eastAsiaTheme="minorHAnsi"/>
          <w:sz w:val="24"/>
          <w:szCs w:val="24"/>
          <w:lang w:val="lt-LT"/>
        </w:rPr>
        <w:t xml:space="preserve"> kokie buvo vertinimo kriterijai, kaip buvo sverti skirtingi atsakymai, kodėl vieno kandidato atsakymai buvo vertinami geriau, nei kito, turinčio daugiau patirties (net 1,5 balo). Absoliutus dėmesys atsakymams į klausimus, ignoruojant dokumentais pagrįstą patirtį ir kvalifikaciją, gali sudaryti sąlygas šališkumui ir subjektyvumui. Tai prieštarauja tarnybos principams, kur pareigos reikalauja ne tik teorinių žinių, bet ir praktinių įgūdžių.</w:t>
      </w:r>
      <w:r>
        <w:rPr>
          <w:rFonts w:eastAsiaTheme="minorHAnsi"/>
          <w:sz w:val="24"/>
          <w:szCs w:val="24"/>
          <w:lang w:val="lt-LT"/>
        </w:rPr>
        <w:t xml:space="preserve"> </w:t>
      </w:r>
      <w:r w:rsidRPr="00AE0FB5">
        <w:rPr>
          <w:rFonts w:eastAsiaTheme="minorHAnsi"/>
          <w:sz w:val="24"/>
          <w:szCs w:val="24"/>
          <w:lang w:val="lt-LT"/>
        </w:rPr>
        <w:t>Jei atrankos rezultatas iš tiesų buvo objektyvus ir pagrįstas, Komisija turėjo pateikti aiškų paaiškinimą, kodėl kandidatas, turintis mažiau patirties, buvo įvertintas geriau, remiantis konkrečiais kriterijais ir įrodymais, o ne bendromis, abstrakčiomis bei formaliomis frazėmis.</w:t>
      </w:r>
      <w:r>
        <w:rPr>
          <w:rFonts w:eastAsiaTheme="minorHAnsi"/>
          <w:sz w:val="24"/>
          <w:szCs w:val="24"/>
          <w:lang w:val="lt-LT"/>
        </w:rPr>
        <w:t xml:space="preserve"> V</w:t>
      </w:r>
      <w:r w:rsidRPr="00AE0FB5">
        <w:rPr>
          <w:rFonts w:eastAsiaTheme="minorHAnsi"/>
          <w:sz w:val="24"/>
          <w:szCs w:val="24"/>
          <w:lang w:val="lt-LT"/>
        </w:rPr>
        <w:t>ertin</w:t>
      </w:r>
      <w:r>
        <w:rPr>
          <w:rFonts w:eastAsiaTheme="minorHAnsi"/>
          <w:sz w:val="24"/>
          <w:szCs w:val="24"/>
          <w:lang w:val="lt-LT"/>
        </w:rPr>
        <w:t>a</w:t>
      </w:r>
      <w:r w:rsidRPr="00AE0FB5">
        <w:rPr>
          <w:rFonts w:eastAsiaTheme="minorHAnsi"/>
          <w:sz w:val="24"/>
          <w:szCs w:val="24"/>
          <w:lang w:val="lt-LT"/>
        </w:rPr>
        <w:t>, kad Komisijos argumentas, jog patirtis nėra lemiamas veiksnys, o pretendentų kompetencijos yra vertinamos kompleksiškai, yra bandymas maskuoti galimą Atrankos komisijos neobjektyvumą ir sprendimų motyvavimo trūkumą. Jais iš esmės siekiama paneigti dokumentais pagrįstą patirtį ir kvalifikaciją, suteikiant neproporcingai didelį svorį neaiškiai vertinamiems „atsakymams į klausimus“.</w:t>
      </w:r>
    </w:p>
    <w:p w14:paraId="27B56ACA" w14:textId="21422B89" w:rsidR="00DC2B7B" w:rsidRPr="00DC2B7B" w:rsidRDefault="00DC2B7B"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r>
      <w:r w:rsidRPr="00DC2B7B">
        <w:rPr>
          <w:rFonts w:eastAsiaTheme="minorHAnsi"/>
          <w:sz w:val="24"/>
          <w:szCs w:val="24"/>
          <w:lang w:val="lt-LT"/>
        </w:rPr>
        <w:t>Konstatuo</w:t>
      </w:r>
      <w:r>
        <w:rPr>
          <w:rFonts w:eastAsiaTheme="minorHAnsi"/>
          <w:sz w:val="24"/>
          <w:szCs w:val="24"/>
          <w:lang w:val="lt-LT"/>
        </w:rPr>
        <w:t>ja</w:t>
      </w:r>
      <w:r w:rsidRPr="00DC2B7B">
        <w:rPr>
          <w:rFonts w:eastAsiaTheme="minorHAnsi"/>
          <w:sz w:val="24"/>
          <w:szCs w:val="24"/>
          <w:lang w:val="lt-LT"/>
        </w:rPr>
        <w:t>, kad atrankos komisijos narių vertinimai ir motyvai dėl kiekvieno pretendento tinkamumo buvo užfiksuoti skaitmeniniame garso ir vaizdo įraše, kuris nėra sudėtinė protokolo dalis ir nėra pridedamas prie protokolo. Teismų praktikoje skaitmeniniai įrašai vertinami kartu su kitais įrodymais. Todėl motyvuotų vertinimų neužfiksavimas pačiame protokole yra esminis procedūrinis pažeidimas.</w:t>
      </w:r>
      <w:r>
        <w:rPr>
          <w:rFonts w:eastAsiaTheme="minorHAnsi"/>
          <w:sz w:val="24"/>
          <w:szCs w:val="24"/>
          <w:lang w:val="lt-LT"/>
        </w:rPr>
        <w:t xml:space="preserve"> </w:t>
      </w:r>
      <w:r w:rsidRPr="00DC2B7B">
        <w:rPr>
          <w:rFonts w:eastAsiaTheme="minorHAnsi"/>
          <w:sz w:val="24"/>
          <w:szCs w:val="24"/>
          <w:lang w:val="lt-LT"/>
        </w:rPr>
        <w:t xml:space="preserve">Vien tik teiginys, kad motyvai užfiksuoti garso įraše, yra nepakankamas, nes garso įrašas negali pilnai pakeisti rašytinio akto, kuriame aiškiai ir nuosekliai išdėstoma </w:t>
      </w:r>
      <w:r>
        <w:rPr>
          <w:rFonts w:eastAsiaTheme="minorHAnsi"/>
          <w:sz w:val="24"/>
          <w:szCs w:val="24"/>
          <w:lang w:val="lt-LT"/>
        </w:rPr>
        <w:t>S</w:t>
      </w:r>
      <w:r w:rsidRPr="00DC2B7B">
        <w:rPr>
          <w:rFonts w:eastAsiaTheme="minorHAnsi"/>
          <w:sz w:val="24"/>
          <w:szCs w:val="24"/>
          <w:lang w:val="lt-LT"/>
        </w:rPr>
        <w:t>prendimo logika.</w:t>
      </w:r>
    </w:p>
    <w:p w14:paraId="75CE82F3" w14:textId="6F875B25" w:rsidR="00DC2B7B" w:rsidRPr="00DC2B7B" w:rsidRDefault="00DC2B7B"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r>
      <w:r w:rsidRPr="00DC2B7B">
        <w:rPr>
          <w:rFonts w:eastAsiaTheme="minorHAnsi"/>
          <w:sz w:val="24"/>
          <w:szCs w:val="24"/>
          <w:lang w:val="lt-LT"/>
        </w:rPr>
        <w:t>Akcentuo</w:t>
      </w:r>
      <w:r>
        <w:rPr>
          <w:rFonts w:eastAsiaTheme="minorHAnsi"/>
          <w:sz w:val="24"/>
          <w:szCs w:val="24"/>
          <w:lang w:val="lt-LT"/>
        </w:rPr>
        <w:t>ja</w:t>
      </w:r>
      <w:r w:rsidRPr="00DC2B7B">
        <w:rPr>
          <w:rFonts w:eastAsiaTheme="minorHAnsi"/>
          <w:sz w:val="24"/>
          <w:szCs w:val="24"/>
          <w:lang w:val="lt-LT"/>
        </w:rPr>
        <w:t xml:space="preserve">, kad Lietuvos </w:t>
      </w:r>
      <w:r>
        <w:rPr>
          <w:rFonts w:eastAsiaTheme="minorHAnsi"/>
          <w:sz w:val="24"/>
          <w:szCs w:val="24"/>
          <w:lang w:val="lt-LT"/>
        </w:rPr>
        <w:t>v</w:t>
      </w:r>
      <w:r w:rsidRPr="00DC2B7B">
        <w:rPr>
          <w:rFonts w:eastAsiaTheme="minorHAnsi"/>
          <w:sz w:val="24"/>
          <w:szCs w:val="24"/>
          <w:lang w:val="lt-LT"/>
        </w:rPr>
        <w:t>yriausiasis administracinis teismas</w:t>
      </w:r>
      <w:r>
        <w:rPr>
          <w:rFonts w:eastAsiaTheme="minorHAnsi"/>
          <w:sz w:val="24"/>
          <w:szCs w:val="24"/>
          <w:lang w:val="lt-LT"/>
        </w:rPr>
        <w:t xml:space="preserve"> (toliau – ir LVAT)</w:t>
      </w:r>
      <w:r w:rsidRPr="00DC2B7B">
        <w:rPr>
          <w:rFonts w:eastAsiaTheme="minorHAnsi"/>
          <w:sz w:val="24"/>
          <w:szCs w:val="24"/>
          <w:lang w:val="lt-LT"/>
        </w:rPr>
        <w:t xml:space="preserve"> savo praktikoje yra konstatavęs, jog atrankos komisija privalo nurodyti, kokių konkrečių kriterijų neatitinka pralaimėjęs dalyvis ir kokius kriterijus atitinka laimėtojas. Jei šio motyvavimo nėra pačiame protokole, pareiškėjo galimybė suprasti ir apskųsti sprendimą yra labai apribota. Komisija, vadovaudamasi Statuto 15 straipsnio 2 dalyje ir Aprašo 29 punkte nurodytais vertinimo kriterijais, savo sprendime dėl atrankos užbaigimo privalėjo nurodyti, kokių kriterijų neatitinka </w:t>
      </w:r>
      <w:r w:rsidR="00990F4E">
        <w:rPr>
          <w:rFonts w:eastAsiaTheme="minorHAnsi"/>
          <w:sz w:val="24"/>
          <w:szCs w:val="24"/>
          <w:lang w:val="lt-LT"/>
        </w:rPr>
        <w:t>A</w:t>
      </w:r>
      <w:r w:rsidRPr="00DC2B7B">
        <w:rPr>
          <w:rFonts w:eastAsiaTheme="minorHAnsi"/>
          <w:sz w:val="24"/>
          <w:szCs w:val="24"/>
          <w:lang w:val="lt-LT"/>
        </w:rPr>
        <w:t xml:space="preserve">trankos komisijos narių balsų mažuma surinkęs atrankos dalyvis (pareiškėjas) ir kokius kriterijus atitinka </w:t>
      </w:r>
      <w:r w:rsidR="00990F4E">
        <w:rPr>
          <w:rFonts w:eastAsiaTheme="minorHAnsi"/>
          <w:sz w:val="24"/>
          <w:szCs w:val="24"/>
          <w:lang w:val="lt-LT"/>
        </w:rPr>
        <w:t>A</w:t>
      </w:r>
      <w:r w:rsidRPr="00DC2B7B">
        <w:rPr>
          <w:rFonts w:eastAsiaTheme="minorHAnsi"/>
          <w:sz w:val="24"/>
          <w:szCs w:val="24"/>
          <w:lang w:val="lt-LT"/>
        </w:rPr>
        <w:t>trankos laimėtojas, tačiau tai nebuvo nepadaryta (Lietuvos vyriausiasis administracinio teismo 2010</w:t>
      </w:r>
      <w:r>
        <w:rPr>
          <w:rFonts w:eastAsiaTheme="minorHAnsi"/>
          <w:sz w:val="24"/>
          <w:szCs w:val="24"/>
          <w:lang w:val="lt-LT"/>
        </w:rPr>
        <w:t>-09-24</w:t>
      </w:r>
      <w:r w:rsidRPr="00DC2B7B">
        <w:rPr>
          <w:rFonts w:eastAsiaTheme="minorHAnsi"/>
          <w:sz w:val="24"/>
          <w:szCs w:val="24"/>
          <w:lang w:val="lt-LT"/>
        </w:rPr>
        <w:t xml:space="preserve"> nutartis administracinėje byloje Nr. A-146-1195/2010).</w:t>
      </w:r>
    </w:p>
    <w:p w14:paraId="6ABD1789" w14:textId="63B2B6EE" w:rsidR="00DC2B7B" w:rsidRPr="00DC2B7B" w:rsidRDefault="00DC2B7B"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Teigia, kad t</w:t>
      </w:r>
      <w:r w:rsidRPr="00DC2B7B">
        <w:rPr>
          <w:rFonts w:eastAsiaTheme="minorHAnsi"/>
          <w:sz w:val="24"/>
          <w:szCs w:val="24"/>
          <w:lang w:val="lt-LT"/>
        </w:rPr>
        <w:t>eismų praktikoje taip pat pripažįstama, kad esminių procedūros reikalavimų pažeidimas gali lemti konkurso rezultatų pripažinimą negaliojančiais nepriklausomai nuo konkretaus pretendento galimybės tapti konkurso laimėtoju akivaizdumo, nes tokie pažeidimai reiškia ir imperatyviųjų valstybės tarnybos organizavimo principų pažeidimą (žr., pvz., Lietuvos vyriausiojo administracinio teismo 2015 m. gruodžio 30 d. nutartį administracinėje byloje Nr. eA-2875-520/2015; 2024 m. rugsėjo 11 d. nutartis administracinėje byloje Nr. eA-2131-552/2024).</w:t>
      </w:r>
    </w:p>
    <w:p w14:paraId="62062DF9" w14:textId="4476D844" w:rsidR="00DC2B7B" w:rsidRDefault="00DC2B7B"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Pabrėžia, kad m</w:t>
      </w:r>
      <w:r w:rsidRPr="00DC2B7B">
        <w:rPr>
          <w:rFonts w:eastAsiaTheme="minorHAnsi"/>
          <w:sz w:val="24"/>
          <w:szCs w:val="24"/>
          <w:lang w:val="lt-LT"/>
        </w:rPr>
        <w:t>otyvuotų vertinimų neužfiksavimas protokole yra esminis</w:t>
      </w:r>
      <w:r>
        <w:rPr>
          <w:rFonts w:eastAsiaTheme="minorHAnsi"/>
          <w:sz w:val="24"/>
          <w:szCs w:val="24"/>
          <w:lang w:val="lt-LT"/>
        </w:rPr>
        <w:t>,</w:t>
      </w:r>
      <w:r w:rsidRPr="00DC2B7B">
        <w:rPr>
          <w:rFonts w:eastAsiaTheme="minorHAnsi"/>
          <w:sz w:val="24"/>
          <w:szCs w:val="24"/>
          <w:lang w:val="lt-LT"/>
        </w:rPr>
        <w:t xml:space="preserve"> prieštarauja esminiams gerojo administravimo ir skaidrumo principams. Protokolas turi būti savarankiškai suprantamas ir motyvuotas dokumentas. Vien garso įrašo vertinimas, kelia rimtų abejonių dėl atrankos objektyvumo, pagrįstumo ir teisėtumo.</w:t>
      </w:r>
    </w:p>
    <w:p w14:paraId="78F105BB" w14:textId="6B5AF41E" w:rsidR="00DC2B7B" w:rsidRDefault="00DC2B7B" w:rsidP="00CB1DDE">
      <w:pPr>
        <w:pStyle w:val="Bodytext21"/>
        <w:tabs>
          <w:tab w:val="left" w:pos="851"/>
        </w:tabs>
        <w:ind w:right="191"/>
        <w:jc w:val="both"/>
        <w:rPr>
          <w:rFonts w:eastAsiaTheme="minorHAnsi"/>
          <w:sz w:val="24"/>
          <w:szCs w:val="24"/>
          <w:lang w:val="lt-LT"/>
        </w:rPr>
      </w:pPr>
      <w:r>
        <w:rPr>
          <w:rFonts w:eastAsiaTheme="minorHAnsi"/>
          <w:sz w:val="24"/>
          <w:szCs w:val="24"/>
          <w:lang w:val="lt-LT"/>
        </w:rPr>
        <w:tab/>
      </w:r>
      <w:r>
        <w:rPr>
          <w:rFonts w:eastAsiaTheme="minorHAnsi"/>
          <w:sz w:val="24"/>
          <w:szCs w:val="24"/>
          <w:lang w:val="lt-LT"/>
        </w:rPr>
        <w:tab/>
        <w:t>Pažymi, kad Atrankoje</w:t>
      </w:r>
      <w:r w:rsidRPr="00DC2B7B">
        <w:rPr>
          <w:rFonts w:eastAsiaTheme="minorHAnsi"/>
          <w:sz w:val="24"/>
          <w:szCs w:val="24"/>
          <w:lang w:val="lt-LT"/>
        </w:rPr>
        <w:t xml:space="preserve"> buvo pažeisti </w:t>
      </w:r>
      <w:r>
        <w:rPr>
          <w:rFonts w:eastAsiaTheme="minorHAnsi"/>
          <w:sz w:val="24"/>
          <w:szCs w:val="24"/>
          <w:lang w:val="lt-LT"/>
        </w:rPr>
        <w:t xml:space="preserve">Lietuvos Respublikos viešojo administravimo įstatyme (toliau – ir </w:t>
      </w:r>
      <w:r w:rsidRPr="00DC2B7B">
        <w:rPr>
          <w:rFonts w:eastAsiaTheme="minorHAnsi"/>
          <w:sz w:val="24"/>
          <w:szCs w:val="24"/>
          <w:lang w:val="lt-LT"/>
        </w:rPr>
        <w:t>VAĮ</w:t>
      </w:r>
      <w:r>
        <w:rPr>
          <w:rFonts w:eastAsiaTheme="minorHAnsi"/>
          <w:sz w:val="24"/>
          <w:szCs w:val="24"/>
          <w:lang w:val="lt-LT"/>
        </w:rPr>
        <w:t>)</w:t>
      </w:r>
      <w:r w:rsidRPr="00DC2B7B">
        <w:rPr>
          <w:rFonts w:eastAsiaTheme="minorHAnsi"/>
          <w:sz w:val="24"/>
          <w:szCs w:val="24"/>
          <w:lang w:val="lt-LT"/>
        </w:rPr>
        <w:t xml:space="preserve"> 3 straipsnyje įtvirtinti viešojo administravimo principai (skaidrumo, objektyvumo, motyvavimo, išsamumo ir efektyvumo).</w:t>
      </w:r>
      <w:r>
        <w:rPr>
          <w:rFonts w:eastAsiaTheme="minorHAnsi"/>
          <w:sz w:val="24"/>
          <w:szCs w:val="24"/>
          <w:lang w:val="lt-LT"/>
        </w:rPr>
        <w:t xml:space="preserve"> </w:t>
      </w:r>
    </w:p>
    <w:p w14:paraId="6F2F1F4F" w14:textId="16F59361" w:rsidR="00CB1DDE" w:rsidRPr="008F216C" w:rsidRDefault="00CB1DDE" w:rsidP="00CB1DDE">
      <w:pPr>
        <w:pStyle w:val="Bodytext21"/>
        <w:tabs>
          <w:tab w:val="left" w:pos="851"/>
        </w:tabs>
        <w:ind w:right="191"/>
        <w:jc w:val="both"/>
        <w:rPr>
          <w:rStyle w:val="Emphasis"/>
          <w:rFonts w:eastAsiaTheme="minorHAnsi"/>
        </w:rPr>
      </w:pPr>
      <w:r>
        <w:rPr>
          <w:rFonts w:eastAsiaTheme="minorHAnsi"/>
          <w:sz w:val="24"/>
          <w:szCs w:val="24"/>
          <w:lang w:val="lt-LT"/>
        </w:rPr>
        <w:tab/>
      </w:r>
      <w:r>
        <w:rPr>
          <w:rFonts w:eastAsiaTheme="minorHAnsi"/>
          <w:sz w:val="24"/>
          <w:szCs w:val="24"/>
          <w:lang w:val="lt-LT"/>
        </w:rPr>
        <w:tab/>
      </w:r>
      <w:r w:rsidRPr="00990F4E">
        <w:rPr>
          <w:rFonts w:eastAsiaTheme="minorHAnsi"/>
          <w:sz w:val="24"/>
          <w:szCs w:val="24"/>
          <w:lang w:val="lt-LT"/>
        </w:rPr>
        <w:t>Teismo posėdyje pareiškėjas</w:t>
      </w:r>
      <w:r w:rsidR="00990F4E" w:rsidRPr="00990F4E">
        <w:rPr>
          <w:rFonts w:eastAsiaTheme="minorHAnsi"/>
          <w:sz w:val="24"/>
          <w:szCs w:val="24"/>
          <w:lang w:val="lt-LT"/>
        </w:rPr>
        <w:t xml:space="preserve"> ir jo atstovė</w:t>
      </w:r>
      <w:r w:rsidRPr="00990F4E">
        <w:rPr>
          <w:rFonts w:eastAsiaTheme="minorHAnsi"/>
          <w:sz w:val="24"/>
          <w:szCs w:val="24"/>
          <w:lang w:val="lt-LT"/>
        </w:rPr>
        <w:t xml:space="preserve"> palaikė skundo reikalavimus jame išdėstytų argumentų pagrindu.</w:t>
      </w:r>
      <w:r w:rsidR="00111676">
        <w:rPr>
          <w:rFonts w:eastAsiaTheme="minorHAnsi"/>
          <w:sz w:val="24"/>
          <w:szCs w:val="24"/>
          <w:lang w:val="lt-LT"/>
        </w:rPr>
        <w:t xml:space="preserve"> Akcentavo, kad atrankos komisija turi diskrecijos teisę vertinti kandidatus, tačiau ji turi būti motyvuota ir argumentuota. Be motyvų balai neturi turinio. Balai be turinio nėra argumentai.</w:t>
      </w:r>
    </w:p>
    <w:p w14:paraId="46D07367" w14:textId="77777777" w:rsidR="008D166A" w:rsidRPr="00CB1DDE" w:rsidRDefault="008D166A" w:rsidP="00FE0A4F">
      <w:pPr>
        <w:pStyle w:val="Bodytext21"/>
        <w:shd w:val="clear" w:color="auto" w:fill="auto"/>
        <w:tabs>
          <w:tab w:val="left" w:pos="418"/>
        </w:tabs>
        <w:spacing w:line="240" w:lineRule="auto"/>
        <w:ind w:right="191" w:firstLine="0"/>
        <w:jc w:val="both"/>
        <w:rPr>
          <w:rFonts w:eastAsiaTheme="minorHAnsi"/>
          <w:b/>
          <w:bCs/>
          <w:sz w:val="24"/>
          <w:szCs w:val="24"/>
          <w:lang w:val="lt-LT"/>
        </w:rPr>
      </w:pPr>
    </w:p>
    <w:p w14:paraId="741C063B" w14:textId="77777777" w:rsidR="008D166A" w:rsidRDefault="008D166A" w:rsidP="00FE0A4F">
      <w:pPr>
        <w:pStyle w:val="Bodytext21"/>
        <w:shd w:val="clear" w:color="auto" w:fill="auto"/>
        <w:tabs>
          <w:tab w:val="left" w:pos="418"/>
        </w:tabs>
        <w:spacing w:line="240" w:lineRule="auto"/>
        <w:ind w:right="191" w:firstLine="0"/>
        <w:jc w:val="both"/>
        <w:rPr>
          <w:rFonts w:eastAsiaTheme="minorHAnsi"/>
          <w:sz w:val="24"/>
          <w:szCs w:val="24"/>
          <w:lang w:val="lt-LT"/>
        </w:rPr>
      </w:pPr>
    </w:p>
    <w:p w14:paraId="16A06463" w14:textId="0BAEFFF8" w:rsidR="00E74CB7" w:rsidRPr="00406E73" w:rsidRDefault="00B25B6C" w:rsidP="00F26AA0">
      <w:pPr>
        <w:pStyle w:val="Bodytext21"/>
        <w:shd w:val="clear" w:color="auto" w:fill="auto"/>
        <w:spacing w:line="240" w:lineRule="auto"/>
        <w:ind w:right="191" w:firstLine="760"/>
        <w:jc w:val="both"/>
        <w:rPr>
          <w:sz w:val="24"/>
          <w:szCs w:val="24"/>
          <w:lang w:val="lt-LT"/>
        </w:rPr>
      </w:pPr>
      <w:r w:rsidRPr="00406E73">
        <w:rPr>
          <w:rFonts w:eastAsiaTheme="minorHAnsi"/>
          <w:sz w:val="24"/>
          <w:szCs w:val="24"/>
          <w:lang w:val="lt-LT"/>
        </w:rPr>
        <w:t>Atsakov</w:t>
      </w:r>
      <w:r w:rsidR="002F6DB4">
        <w:rPr>
          <w:rFonts w:eastAsiaTheme="minorHAnsi"/>
          <w:sz w:val="24"/>
          <w:szCs w:val="24"/>
          <w:lang w:val="lt-LT"/>
        </w:rPr>
        <w:t xml:space="preserve">as </w:t>
      </w:r>
      <w:r w:rsidR="00FE0A4F">
        <w:rPr>
          <w:rFonts w:eastAsiaTheme="minorHAnsi"/>
          <w:sz w:val="24"/>
          <w:szCs w:val="24"/>
          <w:lang w:val="lt-LT"/>
        </w:rPr>
        <w:t>Lietuvos kalėjimų tarnyba</w:t>
      </w:r>
      <w:r w:rsidR="009964A9" w:rsidRPr="00406E73">
        <w:rPr>
          <w:rFonts w:eastAsiaTheme="minorHAnsi"/>
          <w:sz w:val="24"/>
          <w:szCs w:val="24"/>
          <w:lang w:val="lt-LT"/>
        </w:rPr>
        <w:t xml:space="preserve"> </w:t>
      </w:r>
      <w:r w:rsidR="00E74CB7" w:rsidRPr="00406E73">
        <w:rPr>
          <w:rFonts w:eastAsiaTheme="minorHAnsi"/>
          <w:sz w:val="24"/>
          <w:szCs w:val="24"/>
          <w:lang w:val="lt-LT"/>
        </w:rPr>
        <w:t>atsiliepim</w:t>
      </w:r>
      <w:r w:rsidR="00FB5782" w:rsidRPr="00406E73">
        <w:rPr>
          <w:rFonts w:eastAsiaTheme="minorHAnsi"/>
          <w:sz w:val="24"/>
          <w:szCs w:val="24"/>
          <w:lang w:val="lt-LT"/>
        </w:rPr>
        <w:t>e</w:t>
      </w:r>
      <w:r w:rsidR="00E74CB7" w:rsidRPr="00406E73">
        <w:rPr>
          <w:rFonts w:eastAsiaTheme="minorHAnsi"/>
          <w:sz w:val="24"/>
          <w:szCs w:val="24"/>
          <w:lang w:val="lt-LT"/>
        </w:rPr>
        <w:t xml:space="preserve"> į </w:t>
      </w:r>
      <w:r w:rsidR="00A50592" w:rsidRPr="00406E73">
        <w:rPr>
          <w:rFonts w:eastAsiaTheme="minorHAnsi"/>
          <w:sz w:val="24"/>
          <w:szCs w:val="24"/>
          <w:lang w:val="lt-LT"/>
        </w:rPr>
        <w:t>pareiškėjo</w:t>
      </w:r>
      <w:r w:rsidR="00E74CB7" w:rsidRPr="00406E73">
        <w:rPr>
          <w:rFonts w:eastAsiaTheme="minorHAnsi"/>
          <w:sz w:val="24"/>
          <w:szCs w:val="24"/>
          <w:lang w:val="lt-LT"/>
        </w:rPr>
        <w:t xml:space="preserve"> skund</w:t>
      </w:r>
      <w:r w:rsidR="00FB5782" w:rsidRPr="00406E73">
        <w:rPr>
          <w:rFonts w:eastAsiaTheme="minorHAnsi"/>
          <w:sz w:val="24"/>
          <w:szCs w:val="24"/>
          <w:lang w:val="lt-LT"/>
        </w:rPr>
        <w:t>ą</w:t>
      </w:r>
      <w:r w:rsidR="00E74CB7" w:rsidRPr="00406E73">
        <w:rPr>
          <w:rFonts w:eastAsiaTheme="minorHAnsi"/>
          <w:sz w:val="24"/>
          <w:szCs w:val="24"/>
          <w:lang w:val="lt-LT"/>
        </w:rPr>
        <w:t xml:space="preserve"> su j</w:t>
      </w:r>
      <w:r w:rsidR="00FB5782" w:rsidRPr="00406E73">
        <w:rPr>
          <w:rFonts w:eastAsiaTheme="minorHAnsi"/>
          <w:sz w:val="24"/>
          <w:szCs w:val="24"/>
          <w:lang w:val="lt-LT"/>
        </w:rPr>
        <w:t>uo</w:t>
      </w:r>
      <w:r w:rsidR="00E74CB7" w:rsidRPr="00406E73">
        <w:rPr>
          <w:rFonts w:eastAsiaTheme="minorHAnsi"/>
          <w:sz w:val="24"/>
          <w:szCs w:val="24"/>
          <w:lang w:val="lt-LT"/>
        </w:rPr>
        <w:t xml:space="preserve"> nesuti</w:t>
      </w:r>
      <w:r w:rsidR="00546377">
        <w:rPr>
          <w:rFonts w:eastAsiaTheme="minorHAnsi"/>
          <w:sz w:val="24"/>
          <w:szCs w:val="24"/>
          <w:lang w:val="lt-LT"/>
        </w:rPr>
        <w:t>nka</w:t>
      </w:r>
      <w:r w:rsidR="00E74CB7" w:rsidRPr="00406E73">
        <w:rPr>
          <w:rFonts w:eastAsiaTheme="minorHAnsi"/>
          <w:sz w:val="24"/>
          <w:szCs w:val="24"/>
          <w:lang w:val="lt-LT"/>
        </w:rPr>
        <w:t xml:space="preserve"> </w:t>
      </w:r>
      <w:r w:rsidR="00E74CB7" w:rsidRPr="00406E73">
        <w:rPr>
          <w:sz w:val="24"/>
          <w:szCs w:val="24"/>
          <w:lang w:val="lt-LT"/>
        </w:rPr>
        <w:t>ir praš</w:t>
      </w:r>
      <w:r w:rsidR="00546377">
        <w:rPr>
          <w:sz w:val="24"/>
          <w:szCs w:val="24"/>
          <w:lang w:val="lt-LT"/>
        </w:rPr>
        <w:t>o</w:t>
      </w:r>
      <w:r w:rsidR="00E74CB7" w:rsidRPr="00406E73">
        <w:rPr>
          <w:sz w:val="24"/>
          <w:szCs w:val="24"/>
          <w:lang w:val="lt-LT"/>
        </w:rPr>
        <w:t xml:space="preserve"> atmesti kaip nepagrįst</w:t>
      </w:r>
      <w:r w:rsidR="00FB5782" w:rsidRPr="00406E73">
        <w:rPr>
          <w:sz w:val="24"/>
          <w:szCs w:val="24"/>
          <w:lang w:val="lt-LT"/>
        </w:rPr>
        <w:t>ą</w:t>
      </w:r>
      <w:r w:rsidR="002F6DB4">
        <w:rPr>
          <w:sz w:val="24"/>
          <w:szCs w:val="24"/>
          <w:lang w:val="lt-LT"/>
        </w:rPr>
        <w:t>.</w:t>
      </w:r>
      <w:r w:rsidR="00E74CB7" w:rsidRPr="00406E73">
        <w:rPr>
          <w:sz w:val="24"/>
          <w:szCs w:val="24"/>
          <w:lang w:val="lt-LT"/>
        </w:rPr>
        <w:t xml:space="preserve"> </w:t>
      </w:r>
    </w:p>
    <w:p w14:paraId="090C5921" w14:textId="1A6088DE" w:rsidR="00330BDB" w:rsidRDefault="00D952DC" w:rsidP="00330BDB">
      <w:pPr>
        <w:pStyle w:val="Bodytext21"/>
        <w:ind w:right="191" w:firstLine="720"/>
        <w:jc w:val="both"/>
        <w:rPr>
          <w:color w:val="000000"/>
          <w:sz w:val="24"/>
          <w:szCs w:val="24"/>
          <w:lang w:val="lt-LT" w:eastAsia="lt-LT" w:bidi="lt-LT"/>
        </w:rPr>
      </w:pPr>
      <w:r w:rsidRPr="00BA34EB">
        <w:rPr>
          <w:color w:val="000000"/>
          <w:sz w:val="24"/>
          <w:szCs w:val="24"/>
          <w:lang w:val="lt-LT" w:eastAsia="lt-LT" w:bidi="lt-LT"/>
        </w:rPr>
        <w:t>Atsiliepime nurod</w:t>
      </w:r>
      <w:r w:rsidR="00546377">
        <w:rPr>
          <w:color w:val="000000"/>
          <w:sz w:val="24"/>
          <w:szCs w:val="24"/>
          <w:lang w:val="lt-LT" w:eastAsia="lt-LT" w:bidi="lt-LT"/>
        </w:rPr>
        <w:t>o</w:t>
      </w:r>
      <w:r w:rsidRPr="00BA34EB">
        <w:rPr>
          <w:color w:val="000000"/>
          <w:sz w:val="24"/>
          <w:szCs w:val="24"/>
          <w:lang w:val="lt-LT" w:eastAsia="lt-LT" w:bidi="lt-LT"/>
        </w:rPr>
        <w:t xml:space="preserve">, kad </w:t>
      </w:r>
      <w:r w:rsidR="00330BDB" w:rsidRPr="00330BDB">
        <w:rPr>
          <w:color w:val="000000"/>
          <w:sz w:val="24"/>
          <w:szCs w:val="24"/>
          <w:lang w:val="lt-LT" w:eastAsia="lt-LT" w:bidi="lt-LT"/>
        </w:rPr>
        <w:t>vadovaujantis Aprašo 41 p., Komisijos nariai dar iki Atrankos susipažino su visa informacija apie atrankoje pretenduojančius dalyvauti kandidatus (pretendentų CV, informacija apie turimą darbo stažą, kvalifikacijos tobulinimo pažymėjimai, turimi diplomai). Dėl ko dar iki įvykusios Atrankos, Komisijos nariai turėjo galimybę tinkamai ir išsamiai susipažinti su pretendentais ir jų turima kvalifikacija ar kitais sugebėjimais. Taip pat</w:t>
      </w:r>
      <w:r w:rsidR="00990F4E">
        <w:rPr>
          <w:color w:val="000000"/>
          <w:sz w:val="24"/>
          <w:szCs w:val="24"/>
          <w:lang w:val="lt-LT" w:eastAsia="lt-LT" w:bidi="lt-LT"/>
        </w:rPr>
        <w:t>,</w:t>
      </w:r>
      <w:r w:rsidR="00330BDB" w:rsidRPr="00330BDB">
        <w:rPr>
          <w:color w:val="000000"/>
          <w:sz w:val="24"/>
          <w:szCs w:val="24"/>
          <w:lang w:val="lt-LT" w:eastAsia="lt-LT" w:bidi="lt-LT"/>
        </w:rPr>
        <w:t xml:space="preserve"> kaip numatyta Aprašo 45 p., Atrankos eiga buvo fiksuojama darant skaitmeninio garso įrašą, iš kurio matyti, kad pareiškėjui buvo leista prisistatyti ir pristatyti savo darbo patirtį bei turimą kvalifikaciją ir kt., kas taip pat buvo vertinama priimant sprendimą skirti balus.</w:t>
      </w:r>
      <w:r w:rsidR="00DE50A9">
        <w:rPr>
          <w:color w:val="000000"/>
          <w:sz w:val="24"/>
          <w:szCs w:val="24"/>
          <w:lang w:val="lt-LT" w:eastAsia="lt-LT" w:bidi="lt-LT"/>
        </w:rPr>
        <w:t xml:space="preserve"> </w:t>
      </w:r>
      <w:r w:rsidR="00330BDB" w:rsidRPr="00330BDB">
        <w:rPr>
          <w:color w:val="000000"/>
          <w:sz w:val="24"/>
          <w:szCs w:val="24"/>
          <w:lang w:val="lt-LT" w:eastAsia="lt-LT" w:bidi="lt-LT"/>
        </w:rPr>
        <w:t>Vadovaujantis Aprašo 52 ir 53 punktais, kiekvienas Komisijos narys įrašė visų pretendentų įvertinimą Pretendentų į laisvas pareigūno pareigas individualaus vertinimo lentelėje, kuri patvirtinta Lietuvos Respublikos vidaus reikalų ministro 2019-01-15 įsakymu Nr. 1V-55 „Dėl Lietuvos Respublikos vidaus tarnybos statuto įgyvendinimo“, ir kurioje nėra numatyta, kad Komisijos nariai turi argumentuoti ar atskirai nurodyti balus, kuriuos skiria už patirtį, kvalifikaciją, rezultatus, iš ko būtų galima matyti kaip konkrečiai pareiškėjo ilga tarnybos trukmė ar konkretūs pasiekimai, lyginant su kitais kandidatais, atsispindi baluose ar galutiniame sprendime. Minėtas reikalavimas nėra numatytas ir Aprašo 46 p., kuriame reglamentuojama, kad atrankos metu atrankos komisija vertina pretendento profesionalumą, tarnybinės veiklos rezultatus, tinkamumą pretenduojamoms pareigoms, vidaus tarnybos trukmę, einant tam tikras pareigas, turimą kvalifikaciją, būtiną naujoms pareigoms eiti, t. y. Komisijos nariai kompleksiškai vertina numatytus kriterijus ir vertinimo lentelėje vienam kandidatui skiria vieną bendrą balą (Aprašo 52</w:t>
      </w:r>
      <w:r w:rsidR="00330BDB">
        <w:rPr>
          <w:color w:val="000000"/>
          <w:sz w:val="24"/>
          <w:szCs w:val="24"/>
          <w:lang w:val="lt-LT" w:eastAsia="lt-LT" w:bidi="lt-LT"/>
        </w:rPr>
        <w:t xml:space="preserve"> </w:t>
      </w:r>
      <w:r w:rsidR="00330BDB" w:rsidRPr="00330BDB">
        <w:rPr>
          <w:color w:val="000000"/>
          <w:sz w:val="24"/>
          <w:szCs w:val="24"/>
          <w:lang w:val="lt-LT" w:eastAsia="lt-LT" w:bidi="lt-LT"/>
        </w:rPr>
        <w:t>p.).</w:t>
      </w:r>
      <w:r w:rsidR="00DE50A9">
        <w:rPr>
          <w:color w:val="000000"/>
          <w:sz w:val="24"/>
          <w:szCs w:val="24"/>
          <w:lang w:val="lt-LT" w:eastAsia="lt-LT" w:bidi="lt-LT"/>
        </w:rPr>
        <w:t xml:space="preserve"> </w:t>
      </w:r>
      <w:r w:rsidR="00330BDB" w:rsidRPr="00330BDB">
        <w:rPr>
          <w:color w:val="000000"/>
          <w:sz w:val="24"/>
          <w:szCs w:val="24"/>
          <w:lang w:val="lt-LT" w:eastAsia="lt-LT" w:bidi="lt-LT"/>
        </w:rPr>
        <w:t>Kaip matyti iš pridėto Atrankos garso įrašo, Komisija vertino visus Aprašo</w:t>
      </w:r>
      <w:r w:rsidR="00330BDB">
        <w:rPr>
          <w:color w:val="000000"/>
          <w:sz w:val="24"/>
          <w:szCs w:val="24"/>
          <w:lang w:val="lt-LT" w:eastAsia="lt-LT" w:bidi="lt-LT"/>
        </w:rPr>
        <w:t xml:space="preserve"> </w:t>
      </w:r>
      <w:r w:rsidR="00330BDB" w:rsidRPr="00330BDB">
        <w:rPr>
          <w:color w:val="000000"/>
          <w:sz w:val="24"/>
          <w:szCs w:val="24"/>
          <w:lang w:val="lt-LT" w:eastAsia="lt-LT" w:bidi="lt-LT"/>
        </w:rPr>
        <w:t>46 p. numatytus kriterijus. Atrankos komisijos narių vertinimas yra individualus, o Aprašo 46 p. nesuponuoja išvados, kad atranką turi laimėti pretendentas, kurio patirtis ilgesnė, t. y.</w:t>
      </w:r>
      <w:r w:rsidR="00DE50A9">
        <w:rPr>
          <w:color w:val="000000"/>
          <w:sz w:val="24"/>
          <w:szCs w:val="24"/>
          <w:lang w:val="lt-LT" w:eastAsia="lt-LT" w:bidi="lt-LT"/>
        </w:rPr>
        <w:t xml:space="preserve"> </w:t>
      </w:r>
      <w:r w:rsidR="00330BDB" w:rsidRPr="00330BDB">
        <w:rPr>
          <w:color w:val="000000"/>
          <w:sz w:val="24"/>
          <w:szCs w:val="24"/>
          <w:lang w:val="lt-LT" w:eastAsia="lt-LT" w:bidi="lt-LT"/>
        </w:rPr>
        <w:t xml:space="preserve">patirties kriterijus negali būti lemiamas. Atrankos metu pretendentai vertinami kompleksiškai, vertinama ne tik turima darbo patirtis, bet ir atsakymai į Komisijos narių klausimus, praktinės užduoties išsprendimas ir kt. Dėl ko matyti, kad pareiškėjo subjektyvi nuomonė apie Atranką laimėjusį pretendentą ir jo kvalifikaciją nėra pakankamas pagrindas pripažinti atrankos rezultatus neteisėtais ir naikinti Komisijos </w:t>
      </w:r>
      <w:r w:rsidR="00DE50A9">
        <w:rPr>
          <w:color w:val="000000"/>
          <w:sz w:val="24"/>
          <w:szCs w:val="24"/>
          <w:lang w:val="lt-LT" w:eastAsia="lt-LT" w:bidi="lt-LT"/>
        </w:rPr>
        <w:t>p</w:t>
      </w:r>
      <w:r w:rsidR="00330BDB" w:rsidRPr="00330BDB">
        <w:rPr>
          <w:color w:val="000000"/>
          <w:sz w:val="24"/>
          <w:szCs w:val="24"/>
          <w:lang w:val="lt-LT" w:eastAsia="lt-LT" w:bidi="lt-LT"/>
        </w:rPr>
        <w:t>rotokolą vien tik todėl, kad šis netenkina pareiškėjo.</w:t>
      </w:r>
    </w:p>
    <w:p w14:paraId="2F07B1EC" w14:textId="4E9231A1" w:rsidR="00330BDB" w:rsidRPr="00330BDB" w:rsidRDefault="00DE50A9" w:rsidP="00DE50A9">
      <w:pPr>
        <w:pStyle w:val="Bodytext21"/>
        <w:ind w:right="191" w:firstLine="720"/>
        <w:jc w:val="both"/>
        <w:rPr>
          <w:color w:val="000000"/>
          <w:sz w:val="24"/>
          <w:szCs w:val="24"/>
          <w:lang w:val="lt-LT" w:eastAsia="lt-LT" w:bidi="lt-LT"/>
        </w:rPr>
      </w:pPr>
      <w:r>
        <w:rPr>
          <w:color w:val="000000"/>
          <w:sz w:val="24"/>
          <w:szCs w:val="24"/>
          <w:lang w:val="lt-LT" w:eastAsia="lt-LT" w:bidi="lt-LT"/>
        </w:rPr>
        <w:t xml:space="preserve">Akcentuoja, kad </w:t>
      </w:r>
      <w:r w:rsidRPr="00DE50A9">
        <w:rPr>
          <w:color w:val="000000"/>
          <w:sz w:val="24"/>
          <w:szCs w:val="24"/>
          <w:lang w:val="lt-LT" w:eastAsia="lt-LT" w:bidi="lt-LT"/>
        </w:rPr>
        <w:t>Aprašo nuostatos niekaip neįpareigoja atranką organizuojančios institucijos - LKT, taip kaip pageidauja pareiškėjas, smulkiai Protokole pagrįsti kaip buvo vertinama atskira informacija - ar buvo specialūs vertinimo balai už patirtį, kvalifikaciją, rezultatus, kaip konkrečiai pareiškėjo ilga tarnybos trukmė ar konkretūs pasiekimai, lyginant su kitais kandidatais, atsispindėjo baluose ar galutiniame sprendime.</w:t>
      </w:r>
      <w:r>
        <w:rPr>
          <w:color w:val="000000"/>
          <w:sz w:val="24"/>
          <w:szCs w:val="24"/>
          <w:lang w:val="lt-LT" w:eastAsia="lt-LT" w:bidi="lt-LT"/>
        </w:rPr>
        <w:t xml:space="preserve"> P</w:t>
      </w:r>
      <w:r w:rsidR="00330BDB" w:rsidRPr="00330BDB">
        <w:rPr>
          <w:color w:val="000000"/>
          <w:sz w:val="24"/>
          <w:szCs w:val="24"/>
          <w:lang w:val="lt-LT" w:eastAsia="lt-LT" w:bidi="lt-LT"/>
        </w:rPr>
        <w:t>areiškėjo skundo argumentai, jog Komisija netinkamai vertino jo kaip kandidato kvalifikaciją ar kitą turimą patirtį, dėl to, kad Atranką laimėjo kandidatas su mažesne darbo patirtimi, turi būti atmesti kaip nepagrįsti ir vertintini kaip subjektyvi pareiškėjo nuomonė.</w:t>
      </w:r>
    </w:p>
    <w:p w14:paraId="55416567" w14:textId="2E515EF5" w:rsidR="00330BDB" w:rsidRPr="00330BDB" w:rsidRDefault="00DE50A9" w:rsidP="00330BDB">
      <w:pPr>
        <w:pStyle w:val="Bodytext21"/>
        <w:ind w:right="191" w:firstLine="720"/>
        <w:jc w:val="both"/>
        <w:rPr>
          <w:color w:val="000000"/>
          <w:sz w:val="24"/>
          <w:szCs w:val="24"/>
          <w:lang w:val="lt-LT" w:eastAsia="lt-LT" w:bidi="lt-LT"/>
        </w:rPr>
      </w:pPr>
      <w:r>
        <w:rPr>
          <w:color w:val="000000"/>
          <w:sz w:val="24"/>
          <w:szCs w:val="24"/>
          <w:lang w:val="lt-LT" w:eastAsia="lt-LT" w:bidi="lt-LT"/>
        </w:rPr>
        <w:t xml:space="preserve">Atsakovo vertinimu, </w:t>
      </w:r>
      <w:r w:rsidR="00330BDB" w:rsidRPr="00330BDB">
        <w:rPr>
          <w:color w:val="000000"/>
          <w:sz w:val="24"/>
          <w:szCs w:val="24"/>
          <w:lang w:val="lt-LT" w:eastAsia="lt-LT" w:bidi="lt-LT"/>
        </w:rPr>
        <w:t>atmestini kaip nepagrįsti ir pareiškėjo skundo teiginiai, jog Komisija Protokolu priimdama sprendimą, jį turėjo išsamiai argumentuoti, nes kaip matyti iš Aprašo nuostatų, Komisijai tokia pareiga nenumatyta, nes kandidatų žinios ir turimi įgūdžiai vertinami kiekvieno Komisijos nario individualiai, skiriant bendrą balą atsižvelgus į Aprašo „Vertinimo skalės“ kriterijus</w:t>
      </w:r>
      <w:r>
        <w:rPr>
          <w:color w:val="000000"/>
          <w:sz w:val="24"/>
          <w:szCs w:val="24"/>
          <w:lang w:val="lt-LT" w:eastAsia="lt-LT" w:bidi="lt-LT"/>
        </w:rPr>
        <w:t>.</w:t>
      </w:r>
    </w:p>
    <w:p w14:paraId="6E7378E2" w14:textId="668857F1" w:rsidR="00330BDB" w:rsidRPr="00330BDB" w:rsidRDefault="00DE50A9" w:rsidP="00330BDB">
      <w:pPr>
        <w:pStyle w:val="Bodytext21"/>
        <w:ind w:right="191" w:firstLine="720"/>
        <w:jc w:val="both"/>
        <w:rPr>
          <w:color w:val="000000"/>
          <w:sz w:val="24"/>
          <w:szCs w:val="24"/>
          <w:lang w:val="lt-LT" w:eastAsia="lt-LT" w:bidi="lt-LT"/>
        </w:rPr>
      </w:pPr>
      <w:r>
        <w:rPr>
          <w:color w:val="000000"/>
          <w:sz w:val="24"/>
          <w:szCs w:val="24"/>
          <w:lang w:val="lt-LT" w:eastAsia="lt-LT" w:bidi="lt-LT"/>
        </w:rPr>
        <w:t>Teigia, kad t</w:t>
      </w:r>
      <w:r w:rsidR="00330BDB" w:rsidRPr="00330BDB">
        <w:rPr>
          <w:color w:val="000000"/>
          <w:sz w:val="24"/>
          <w:szCs w:val="24"/>
          <w:lang w:val="lt-LT" w:eastAsia="lt-LT" w:bidi="lt-LT"/>
        </w:rPr>
        <w:t>eismų praktikoje atrankos, konkurso skaitmeniniai garso įrašai yra vertinami kartu su kitais atrankos ar konkurso įrodymais (protokolais, atrankos komisijos sudarymo įsakymais ir kt.).</w:t>
      </w:r>
      <w:r w:rsidR="00330BDB">
        <w:rPr>
          <w:color w:val="000000"/>
          <w:sz w:val="24"/>
          <w:szCs w:val="24"/>
          <w:lang w:val="lt-LT" w:eastAsia="lt-LT" w:bidi="lt-LT"/>
        </w:rPr>
        <w:t xml:space="preserve"> </w:t>
      </w:r>
      <w:r w:rsidR="00330BDB" w:rsidRPr="00330BDB">
        <w:rPr>
          <w:color w:val="000000"/>
          <w:sz w:val="24"/>
          <w:szCs w:val="24"/>
          <w:lang w:val="lt-LT" w:eastAsia="lt-LT" w:bidi="lt-LT"/>
        </w:rPr>
        <w:t xml:space="preserve">LKT vertinimu, skaitmeninis garso įrašas yra laikomas sudėtine atrankos protokolo dalimi, Atrankos komisijos narių motyvuotų vertinimų neužfiksavimas protokole nėra esminis procedūrinis pažeidimas Lietuvos Respublikos administracinių bylų teisenos įstatymo 91 straipsnio 1 dalies 3 punkto prasme, nes garso įrašas patvirtina, kad Atrankos komisija pateikė motyvuotus vertinimus dėl pretendentams </w:t>
      </w:r>
      <w:r w:rsidR="00330BDB" w:rsidRPr="00330BDB">
        <w:rPr>
          <w:color w:val="000000"/>
          <w:sz w:val="24"/>
          <w:szCs w:val="24"/>
          <w:lang w:val="lt-LT" w:eastAsia="lt-LT" w:bidi="lt-LT"/>
        </w:rPr>
        <w:lastRenderedPageBreak/>
        <w:t>skiriamų balinių vertinimų, todėl ir dėl šios priežasties negali būti konstatuojami Aprašo pažeidimai.</w:t>
      </w:r>
    </w:p>
    <w:p w14:paraId="6C538F45" w14:textId="43B90F1C" w:rsidR="0051143B" w:rsidRDefault="00CB1DDE" w:rsidP="00330BDB">
      <w:pPr>
        <w:pStyle w:val="Bodytext21"/>
        <w:shd w:val="clear" w:color="auto" w:fill="auto"/>
        <w:spacing w:line="240" w:lineRule="auto"/>
        <w:ind w:right="191" w:firstLine="720"/>
        <w:jc w:val="both"/>
        <w:rPr>
          <w:color w:val="000000"/>
          <w:sz w:val="24"/>
          <w:szCs w:val="24"/>
          <w:lang w:val="lt-LT" w:eastAsia="lt-LT" w:bidi="lt-LT"/>
        </w:rPr>
      </w:pPr>
      <w:r>
        <w:rPr>
          <w:color w:val="000000"/>
          <w:sz w:val="24"/>
          <w:szCs w:val="24"/>
          <w:lang w:val="lt-LT" w:eastAsia="lt-LT" w:bidi="lt-LT"/>
        </w:rPr>
        <w:t>Atsakovo vertinimu</w:t>
      </w:r>
      <w:r w:rsidR="00330BDB" w:rsidRPr="00330BDB">
        <w:rPr>
          <w:color w:val="000000"/>
          <w:sz w:val="24"/>
          <w:szCs w:val="24"/>
          <w:lang w:val="lt-LT" w:eastAsia="lt-LT" w:bidi="lt-LT"/>
        </w:rPr>
        <w:t>, pats Protokolas negali būti naikinamas, nes pareiškėjui nesukėlė jokių teisinių pasekmių ir yra tik tarpinis dokumentas prieš įforminant galutinę procedūrą - byloje ginčijamą Įsakymą.</w:t>
      </w:r>
    </w:p>
    <w:p w14:paraId="5630F2F6" w14:textId="4D6B0A55" w:rsidR="00E74CB7" w:rsidRPr="00111676" w:rsidRDefault="00BA743D" w:rsidP="00F26AA0">
      <w:pPr>
        <w:pStyle w:val="Bodytext21"/>
        <w:shd w:val="clear" w:color="auto" w:fill="auto"/>
        <w:tabs>
          <w:tab w:val="left" w:pos="709"/>
        </w:tabs>
        <w:spacing w:line="240" w:lineRule="auto"/>
        <w:ind w:right="191" w:firstLine="0"/>
        <w:jc w:val="both"/>
        <w:rPr>
          <w:sz w:val="24"/>
          <w:szCs w:val="24"/>
          <w:lang w:val="lt-LT"/>
        </w:rPr>
      </w:pPr>
      <w:r w:rsidRPr="0051143B">
        <w:rPr>
          <w:color w:val="000000"/>
          <w:sz w:val="24"/>
          <w:szCs w:val="24"/>
          <w:lang w:val="lt-LT" w:eastAsia="lt-LT" w:bidi="lt-LT"/>
        </w:rPr>
        <w:tab/>
      </w:r>
      <w:bookmarkStart w:id="1" w:name="_Hlk220515276"/>
      <w:r w:rsidR="00AE27F0" w:rsidRPr="00111676">
        <w:rPr>
          <w:sz w:val="24"/>
          <w:szCs w:val="24"/>
          <w:lang w:val="lt-LT"/>
        </w:rPr>
        <w:t>Teismo p</w:t>
      </w:r>
      <w:r w:rsidR="00B25B6C" w:rsidRPr="00111676">
        <w:rPr>
          <w:sz w:val="24"/>
          <w:szCs w:val="24"/>
          <w:lang w:val="lt-LT"/>
        </w:rPr>
        <w:t>osėdyje atsakov</w:t>
      </w:r>
      <w:r w:rsidR="00FE0A4F" w:rsidRPr="00111676">
        <w:rPr>
          <w:sz w:val="24"/>
          <w:szCs w:val="24"/>
          <w:lang w:val="lt-LT"/>
        </w:rPr>
        <w:t>o</w:t>
      </w:r>
      <w:r w:rsidR="00B25B6C" w:rsidRPr="00111676">
        <w:rPr>
          <w:sz w:val="24"/>
          <w:szCs w:val="24"/>
          <w:lang w:val="lt-LT"/>
        </w:rPr>
        <w:t xml:space="preserve"> atstov</w:t>
      </w:r>
      <w:r w:rsidR="00111676" w:rsidRPr="00111676">
        <w:rPr>
          <w:sz w:val="24"/>
          <w:szCs w:val="24"/>
          <w:lang w:val="lt-LT"/>
        </w:rPr>
        <w:t>ė</w:t>
      </w:r>
      <w:r w:rsidR="00AE27F0" w:rsidRPr="00111676">
        <w:rPr>
          <w:sz w:val="24"/>
          <w:szCs w:val="24"/>
          <w:lang w:val="lt-LT"/>
        </w:rPr>
        <w:t xml:space="preserve"> palaikė atsiliepime į skundą išdėstytus argumentus ir prašė skundą atmesti.</w:t>
      </w:r>
    </w:p>
    <w:bookmarkEnd w:id="1"/>
    <w:p w14:paraId="721345B0" w14:textId="05A290A1" w:rsidR="007A062D" w:rsidRDefault="002F6DB4" w:rsidP="00F26AA0">
      <w:pPr>
        <w:pStyle w:val="Bodytext21"/>
        <w:shd w:val="clear" w:color="auto" w:fill="auto"/>
        <w:tabs>
          <w:tab w:val="left" w:pos="709"/>
        </w:tabs>
        <w:spacing w:line="240" w:lineRule="auto"/>
        <w:ind w:right="191" w:firstLine="0"/>
        <w:jc w:val="both"/>
        <w:rPr>
          <w:sz w:val="24"/>
          <w:szCs w:val="24"/>
          <w:lang w:val="lt-LT"/>
        </w:rPr>
      </w:pPr>
      <w:r>
        <w:rPr>
          <w:sz w:val="24"/>
          <w:szCs w:val="24"/>
          <w:lang w:val="lt-LT"/>
        </w:rPr>
        <w:tab/>
      </w:r>
      <w:r w:rsidR="00E319FF">
        <w:rPr>
          <w:sz w:val="24"/>
          <w:szCs w:val="24"/>
          <w:lang w:val="lt-LT"/>
        </w:rPr>
        <w:tab/>
      </w:r>
      <w:r w:rsidR="007A062D" w:rsidRPr="00E319FF">
        <w:rPr>
          <w:sz w:val="24"/>
          <w:szCs w:val="24"/>
          <w:lang w:val="lt-LT"/>
        </w:rPr>
        <w:t xml:space="preserve">Trečiasis suinteresuotas </w:t>
      </w:r>
      <w:r w:rsidR="0058788D">
        <w:rPr>
          <w:sz w:val="24"/>
          <w:szCs w:val="24"/>
          <w:lang w:val="lt-LT"/>
        </w:rPr>
        <w:t>Mindaugas Kaluževičius</w:t>
      </w:r>
      <w:r w:rsidR="007A062D" w:rsidRPr="00E319FF">
        <w:rPr>
          <w:sz w:val="24"/>
          <w:szCs w:val="24"/>
          <w:lang w:val="lt-LT"/>
        </w:rPr>
        <w:t xml:space="preserve"> atsiliepime į skundą</w:t>
      </w:r>
      <w:r w:rsidR="008F3506">
        <w:rPr>
          <w:sz w:val="24"/>
          <w:szCs w:val="24"/>
          <w:lang w:val="lt-LT"/>
        </w:rPr>
        <w:t xml:space="preserve"> nurodo, kad </w:t>
      </w:r>
      <w:r w:rsidR="005B32D2">
        <w:rPr>
          <w:sz w:val="24"/>
          <w:szCs w:val="24"/>
          <w:lang w:val="lt-LT"/>
        </w:rPr>
        <w:t>s</w:t>
      </w:r>
      <w:r w:rsidR="005B32D2" w:rsidRPr="005B32D2">
        <w:rPr>
          <w:sz w:val="24"/>
          <w:szCs w:val="24"/>
          <w:lang w:val="lt-LT"/>
        </w:rPr>
        <w:t>u pareiškėjo skundu nesutink</w:t>
      </w:r>
      <w:r w:rsidR="005B32D2">
        <w:rPr>
          <w:sz w:val="24"/>
          <w:szCs w:val="24"/>
          <w:lang w:val="lt-LT"/>
        </w:rPr>
        <w:t>a</w:t>
      </w:r>
      <w:r w:rsidR="005B32D2" w:rsidRPr="005B32D2">
        <w:rPr>
          <w:sz w:val="24"/>
          <w:szCs w:val="24"/>
          <w:lang w:val="lt-LT"/>
        </w:rPr>
        <w:t>, man</w:t>
      </w:r>
      <w:r w:rsidR="005B32D2">
        <w:rPr>
          <w:sz w:val="24"/>
          <w:szCs w:val="24"/>
          <w:lang w:val="lt-LT"/>
        </w:rPr>
        <w:t xml:space="preserve">o, </w:t>
      </w:r>
      <w:r w:rsidR="005B32D2" w:rsidRPr="005B32D2">
        <w:rPr>
          <w:sz w:val="24"/>
          <w:szCs w:val="24"/>
          <w:lang w:val="lt-LT"/>
        </w:rPr>
        <w:t xml:space="preserve">kad </w:t>
      </w:r>
      <w:r w:rsidR="005B32D2">
        <w:rPr>
          <w:sz w:val="24"/>
          <w:szCs w:val="24"/>
          <w:lang w:val="lt-LT"/>
        </w:rPr>
        <w:t>jis</w:t>
      </w:r>
      <w:r w:rsidR="005B32D2" w:rsidRPr="005B32D2">
        <w:rPr>
          <w:sz w:val="24"/>
          <w:szCs w:val="24"/>
          <w:lang w:val="lt-LT"/>
        </w:rPr>
        <w:t xml:space="preserve"> nepagrįstas ir nėra teisinio pagrindo panaikinti atsakovo priimtus sprendimus.</w:t>
      </w:r>
      <w:r w:rsidR="007A062D" w:rsidRPr="00E319FF">
        <w:rPr>
          <w:sz w:val="24"/>
          <w:szCs w:val="24"/>
          <w:lang w:val="lt-LT"/>
        </w:rPr>
        <w:t xml:space="preserve"> </w:t>
      </w:r>
    </w:p>
    <w:p w14:paraId="6759D856" w14:textId="5E499B22" w:rsidR="005B32D2" w:rsidRDefault="005B32D2" w:rsidP="00F26AA0">
      <w:pPr>
        <w:pStyle w:val="Bodytext21"/>
        <w:shd w:val="clear" w:color="auto" w:fill="auto"/>
        <w:tabs>
          <w:tab w:val="left" w:pos="709"/>
        </w:tabs>
        <w:spacing w:line="240" w:lineRule="auto"/>
        <w:ind w:right="191" w:firstLine="0"/>
        <w:jc w:val="both"/>
        <w:rPr>
          <w:sz w:val="24"/>
          <w:szCs w:val="24"/>
          <w:lang w:val="lt-LT"/>
        </w:rPr>
      </w:pPr>
      <w:r>
        <w:rPr>
          <w:sz w:val="24"/>
          <w:szCs w:val="24"/>
          <w:lang w:val="lt-LT"/>
        </w:rPr>
        <w:tab/>
        <w:t xml:space="preserve">Pabrėžia, kad ginčo santykius apibrėžiantis </w:t>
      </w:r>
      <w:r w:rsidRPr="005B32D2">
        <w:rPr>
          <w:sz w:val="24"/>
          <w:szCs w:val="24"/>
          <w:lang w:val="lt-LT"/>
        </w:rPr>
        <w:t>teisinis reguliavimas numato pareigą atrankos komisijai vertinti visumą, neišskiriant nei vieno iš nurodytų kriterijų, nei vienam jų nesuteikiant lemiamos reikšmės, ir įvertinus visumą individualiai skirti vieną balą. Teisinis reguliavimas nenustato pareigos atrankos komisijos nariams įvertinti kiekvieną iš nurodytų kriterijų balu, juos sumuoti, skaičiuoti vidurkį, skiriamas vienas, apibendrinantis visus kriterijus, balas. Kiekvienas komisijos narys balą skiria individualiai, pagal savo supratimą, nepriklausomai nuo kitų komisijos narių balų.</w:t>
      </w:r>
    </w:p>
    <w:p w14:paraId="5B4ED81B" w14:textId="0C5C8412" w:rsidR="004F48BC" w:rsidRDefault="004F48BC" w:rsidP="00F26AA0">
      <w:pPr>
        <w:pStyle w:val="Bodytext21"/>
        <w:shd w:val="clear" w:color="auto" w:fill="auto"/>
        <w:tabs>
          <w:tab w:val="left" w:pos="709"/>
        </w:tabs>
        <w:spacing w:line="240" w:lineRule="auto"/>
        <w:ind w:right="191" w:firstLine="0"/>
        <w:jc w:val="both"/>
        <w:rPr>
          <w:sz w:val="24"/>
          <w:szCs w:val="24"/>
          <w:lang w:val="lt-LT"/>
        </w:rPr>
      </w:pPr>
      <w:r>
        <w:rPr>
          <w:sz w:val="24"/>
          <w:szCs w:val="24"/>
          <w:lang w:val="lt-LT"/>
        </w:rPr>
        <w:tab/>
        <w:t xml:space="preserve">Mano, kad </w:t>
      </w:r>
      <w:r w:rsidRPr="004F48BC">
        <w:rPr>
          <w:sz w:val="24"/>
          <w:szCs w:val="24"/>
          <w:lang w:val="lt-LT"/>
        </w:rPr>
        <w:t>teisinis reguliavimas nenustato pareigos tikrinti kada, kiek laiko, kiek intensyviai ir dėmesingai kiekvienas atrankos komisijos narys skiria susipažinimui su pateikta informacija apie pretendentus, taip pat nenumato pareigos įrašyti šią informaciją į protokolą. Neaišku ir kas tą patikrinimą turėtų atlikti. Man</w:t>
      </w:r>
      <w:r>
        <w:rPr>
          <w:sz w:val="24"/>
          <w:szCs w:val="24"/>
          <w:lang w:val="lt-LT"/>
        </w:rPr>
        <w:t>o</w:t>
      </w:r>
      <w:r w:rsidRPr="004F48BC">
        <w:rPr>
          <w:sz w:val="24"/>
          <w:szCs w:val="24"/>
          <w:lang w:val="lt-LT"/>
        </w:rPr>
        <w:t>, kad teisinis reguliavimas nenumato pareigos kiekvienam komisijos nariui detalizuoti kaip vertino kiekvieną kriterijų, kaip informaciją apie pretendentus pavertė balais. Teisinis reguliavimas nustato kriterijus, kuriuos turi vertinti komisijos narys ir pagrįstai vertinti jų visumą.</w:t>
      </w:r>
    </w:p>
    <w:p w14:paraId="0CE26698" w14:textId="1E784EE6" w:rsidR="004F48BC" w:rsidRPr="004F48BC" w:rsidRDefault="004F48BC" w:rsidP="004F48BC">
      <w:pPr>
        <w:pStyle w:val="Bodytext21"/>
        <w:tabs>
          <w:tab w:val="left" w:pos="709"/>
        </w:tabs>
        <w:ind w:right="191"/>
        <w:jc w:val="both"/>
        <w:rPr>
          <w:sz w:val="24"/>
          <w:szCs w:val="24"/>
          <w:lang w:val="lt-LT"/>
        </w:rPr>
      </w:pPr>
      <w:r>
        <w:rPr>
          <w:sz w:val="24"/>
          <w:szCs w:val="24"/>
          <w:lang w:val="lt-LT"/>
        </w:rPr>
        <w:tab/>
      </w:r>
      <w:r>
        <w:rPr>
          <w:sz w:val="24"/>
          <w:szCs w:val="24"/>
          <w:lang w:val="lt-LT"/>
        </w:rPr>
        <w:tab/>
        <w:t>Akcentuoja, kad neaišku k</w:t>
      </w:r>
      <w:r w:rsidRPr="004F48BC">
        <w:rPr>
          <w:sz w:val="24"/>
          <w:szCs w:val="24"/>
          <w:lang w:val="lt-LT"/>
        </w:rPr>
        <w:t xml:space="preserve">aip </w:t>
      </w:r>
      <w:r>
        <w:rPr>
          <w:sz w:val="24"/>
          <w:szCs w:val="24"/>
          <w:lang w:val="lt-LT"/>
        </w:rPr>
        <w:t>pareiškėjas išmatavo</w:t>
      </w:r>
      <w:r w:rsidRPr="004F48BC">
        <w:rPr>
          <w:sz w:val="24"/>
          <w:szCs w:val="24"/>
          <w:lang w:val="lt-LT"/>
        </w:rPr>
        <w:t xml:space="preserve"> didelį išsilavinimo ir kvalifikacijos skirtumą</w:t>
      </w:r>
      <w:r>
        <w:rPr>
          <w:sz w:val="24"/>
          <w:szCs w:val="24"/>
          <w:lang w:val="lt-LT"/>
        </w:rPr>
        <w:t xml:space="preserve"> tarp jų, k</w:t>
      </w:r>
      <w:r w:rsidRPr="004F48BC">
        <w:rPr>
          <w:sz w:val="24"/>
          <w:szCs w:val="24"/>
          <w:lang w:val="lt-LT"/>
        </w:rPr>
        <w:t>aip įvertino, kad didelis skirtumas buvo ignoruojamas</w:t>
      </w:r>
      <w:r>
        <w:rPr>
          <w:sz w:val="24"/>
          <w:szCs w:val="24"/>
          <w:lang w:val="lt-LT"/>
        </w:rPr>
        <w:t>.</w:t>
      </w:r>
      <w:r w:rsidRPr="004F48BC">
        <w:rPr>
          <w:sz w:val="24"/>
          <w:szCs w:val="24"/>
          <w:lang w:val="lt-LT"/>
        </w:rPr>
        <w:t xml:space="preserve"> Pasteb</w:t>
      </w:r>
      <w:r>
        <w:rPr>
          <w:sz w:val="24"/>
          <w:szCs w:val="24"/>
          <w:lang w:val="lt-LT"/>
        </w:rPr>
        <w:t>i</w:t>
      </w:r>
      <w:r w:rsidRPr="004F48BC">
        <w:rPr>
          <w:sz w:val="24"/>
          <w:szCs w:val="24"/>
          <w:lang w:val="lt-LT"/>
        </w:rPr>
        <w:t xml:space="preserve">, kad atrankoje dalyvavo trys pretendentai. </w:t>
      </w:r>
      <w:r>
        <w:rPr>
          <w:sz w:val="24"/>
          <w:szCs w:val="24"/>
          <w:lang w:val="lt-LT"/>
        </w:rPr>
        <w:t>Neaišku k</w:t>
      </w:r>
      <w:r w:rsidRPr="004F48BC">
        <w:rPr>
          <w:sz w:val="24"/>
          <w:szCs w:val="24"/>
          <w:lang w:val="lt-LT"/>
        </w:rPr>
        <w:t>aip nustatė, kad visi komisijos nariai jo patirties neįvertino</w:t>
      </w:r>
      <w:r>
        <w:rPr>
          <w:sz w:val="24"/>
          <w:szCs w:val="24"/>
          <w:lang w:val="lt-LT"/>
        </w:rPr>
        <w:t>.</w:t>
      </w:r>
      <w:r w:rsidRPr="004F48BC">
        <w:rPr>
          <w:sz w:val="24"/>
          <w:szCs w:val="24"/>
          <w:lang w:val="lt-LT"/>
        </w:rPr>
        <w:t xml:space="preserve"> Nema</w:t>
      </w:r>
      <w:r w:rsidR="00111676">
        <w:rPr>
          <w:sz w:val="24"/>
          <w:szCs w:val="24"/>
          <w:lang w:val="lt-LT"/>
        </w:rPr>
        <w:t>n</w:t>
      </w:r>
      <w:r w:rsidR="00FC5AA0">
        <w:rPr>
          <w:sz w:val="24"/>
          <w:szCs w:val="24"/>
          <w:lang w:val="lt-LT"/>
        </w:rPr>
        <w:t>o</w:t>
      </w:r>
      <w:r w:rsidRPr="004F48BC">
        <w:rPr>
          <w:sz w:val="24"/>
          <w:szCs w:val="24"/>
          <w:lang w:val="lt-LT"/>
        </w:rPr>
        <w:t>, kad</w:t>
      </w:r>
      <w:r w:rsidR="00E43803">
        <w:rPr>
          <w:sz w:val="24"/>
          <w:szCs w:val="24"/>
          <w:lang w:val="lt-LT"/>
        </w:rPr>
        <w:t xml:space="preserve"> tarnybos trukmės skirtumas</w:t>
      </w:r>
      <w:r w:rsidRPr="004F48BC">
        <w:rPr>
          <w:sz w:val="24"/>
          <w:szCs w:val="24"/>
          <w:lang w:val="lt-LT"/>
        </w:rPr>
        <w:t>tai yra objektyvus pagrindas naikinti atrankos rezultatus</w:t>
      </w:r>
      <w:r w:rsidR="00FC5AA0">
        <w:rPr>
          <w:sz w:val="24"/>
          <w:szCs w:val="24"/>
          <w:lang w:val="lt-LT"/>
        </w:rPr>
        <w:t xml:space="preserve"> - j</w:t>
      </w:r>
      <w:r w:rsidRPr="004F48BC">
        <w:rPr>
          <w:sz w:val="24"/>
          <w:szCs w:val="24"/>
          <w:lang w:val="lt-LT"/>
        </w:rPr>
        <w:t xml:space="preserve">ei tai būtų lemiamas kriterijus, tai atrankos komisijos ir atrankos procedūros būtų beprasmės, nes automatiškai būtų galima atrinkti būtent tą pretendentą, kurio tarnybos trukmė ilgesnė. </w:t>
      </w:r>
    </w:p>
    <w:p w14:paraId="648696EE" w14:textId="61435EDC" w:rsidR="004F48BC" w:rsidRPr="004F48BC" w:rsidRDefault="004F48BC" w:rsidP="004F48BC">
      <w:pPr>
        <w:pStyle w:val="Bodytext21"/>
        <w:tabs>
          <w:tab w:val="left" w:pos="709"/>
        </w:tabs>
        <w:ind w:right="191"/>
        <w:jc w:val="both"/>
        <w:rPr>
          <w:sz w:val="24"/>
          <w:szCs w:val="24"/>
          <w:lang w:val="lt-LT"/>
        </w:rPr>
      </w:pPr>
      <w:r w:rsidRPr="004F48BC">
        <w:rPr>
          <w:sz w:val="24"/>
          <w:szCs w:val="24"/>
          <w:lang w:val="lt-LT"/>
        </w:rPr>
        <w:tab/>
      </w:r>
      <w:r w:rsidR="00FC5AA0">
        <w:rPr>
          <w:sz w:val="24"/>
          <w:szCs w:val="24"/>
          <w:lang w:val="lt-LT"/>
        </w:rPr>
        <w:tab/>
      </w:r>
      <w:r w:rsidRPr="004F48BC">
        <w:rPr>
          <w:sz w:val="24"/>
          <w:szCs w:val="24"/>
          <w:lang w:val="lt-LT"/>
        </w:rPr>
        <w:t>Pamin</w:t>
      </w:r>
      <w:r w:rsidR="00FC5AA0">
        <w:rPr>
          <w:sz w:val="24"/>
          <w:szCs w:val="24"/>
          <w:lang w:val="lt-LT"/>
        </w:rPr>
        <w:t>i</w:t>
      </w:r>
      <w:r w:rsidRPr="004F48BC">
        <w:rPr>
          <w:sz w:val="24"/>
          <w:szCs w:val="24"/>
          <w:lang w:val="lt-LT"/>
        </w:rPr>
        <w:t>, kad atrankos procedūra sukurta kolegialaus sprendimo pagrindu, kiekvienam komisijos nariui priimant individualų sprendimą, paremtą komisijos nario supratimu ir vidiniu įsitikinimu. Galutinį rezultatą lemia ne vienas asmuo, o grupė asmenų, kurių kiekvienas individualiai vertina nustatytus kriterijus. Man</w:t>
      </w:r>
      <w:r w:rsidR="00FC5AA0">
        <w:rPr>
          <w:sz w:val="24"/>
          <w:szCs w:val="24"/>
          <w:lang w:val="lt-LT"/>
        </w:rPr>
        <w:t>o</w:t>
      </w:r>
      <w:r w:rsidRPr="004F48BC">
        <w:rPr>
          <w:sz w:val="24"/>
          <w:szCs w:val="24"/>
          <w:lang w:val="lt-LT"/>
        </w:rPr>
        <w:t>, kad komisijos formatu priimamas sprendimas iki minimumo sumažina tikimybę, kad visi komisijos nariai tikslingai ar nesąmoningai ignoravo kažkokį kriterijų, nevertino pareiškėjo tarnybos trukmės ar pan. Vieno ar kito komisijos nario įvertinimas ar žodinis komentaras yra tik maža dalis galutinio bendro vertinimo. Vieno komisijos nario žodžiai nereiškia, kad visa komisija vertina neobjektyviai, nesilaikydama nustatytų kriterijų. Komisijos sudarymas yra kaip saugiklis, kad atranka vyks objektyviau nei, pavyzdžiui, vyktų atranką vykdant vienam asmeniui ir kliaujantis tik vieno asmens nuomone, o ne grupės asmenų „subendrinta“ nuomone. Todėl man</w:t>
      </w:r>
      <w:r w:rsidR="00FC5AA0">
        <w:rPr>
          <w:sz w:val="24"/>
          <w:szCs w:val="24"/>
          <w:lang w:val="lt-LT"/>
        </w:rPr>
        <w:t>o</w:t>
      </w:r>
      <w:r w:rsidRPr="004F48BC">
        <w:rPr>
          <w:sz w:val="24"/>
          <w:szCs w:val="24"/>
          <w:lang w:val="lt-LT"/>
        </w:rPr>
        <w:t>, kad nėra pagrįstų aplinkybių abejoti Atrankos komisijos objektyvumu, vykdžius atranką į Pravieniškių 1-ojo kalėjimo Resocializacijos skyriaus viršininko pavaduotojo pareigas.</w:t>
      </w:r>
    </w:p>
    <w:p w14:paraId="1A590DC4" w14:textId="6F67BCCD" w:rsidR="004F48BC" w:rsidRDefault="004F48BC" w:rsidP="004F48BC">
      <w:pPr>
        <w:pStyle w:val="Bodytext21"/>
        <w:tabs>
          <w:tab w:val="left" w:pos="709"/>
        </w:tabs>
        <w:ind w:right="191"/>
        <w:jc w:val="both"/>
        <w:rPr>
          <w:sz w:val="24"/>
          <w:szCs w:val="24"/>
          <w:lang w:val="lt-LT"/>
        </w:rPr>
      </w:pPr>
      <w:r w:rsidRPr="004F48BC">
        <w:rPr>
          <w:sz w:val="24"/>
          <w:szCs w:val="24"/>
          <w:lang w:val="lt-LT"/>
        </w:rPr>
        <w:tab/>
      </w:r>
      <w:r w:rsidR="00FC5AA0">
        <w:rPr>
          <w:sz w:val="24"/>
          <w:szCs w:val="24"/>
          <w:lang w:val="lt-LT"/>
        </w:rPr>
        <w:tab/>
        <w:t>Teigia, kad</w:t>
      </w:r>
      <w:r w:rsidRPr="004F48BC">
        <w:rPr>
          <w:sz w:val="24"/>
          <w:szCs w:val="24"/>
          <w:lang w:val="lt-LT"/>
        </w:rPr>
        <w:t xml:space="preserve"> neturi pagrindo abejoti, kad Atrankos komisija savo pareigas vykdė netinkamai ar neobjektyviai. </w:t>
      </w:r>
      <w:r w:rsidR="00FC5AA0">
        <w:rPr>
          <w:sz w:val="24"/>
          <w:szCs w:val="24"/>
          <w:lang w:val="lt-LT"/>
        </w:rPr>
        <w:t>Nurodo, kad jam</w:t>
      </w:r>
      <w:r w:rsidRPr="004F48BC">
        <w:rPr>
          <w:sz w:val="24"/>
          <w:szCs w:val="24"/>
          <w:lang w:val="lt-LT"/>
        </w:rPr>
        <w:t xml:space="preserve"> nėra žinomi jokie objektyvūs duomenys, jokios faktinės aplinkybės, kurios leistų abejoti Atrankos komisijos sprendimu. </w:t>
      </w:r>
    </w:p>
    <w:p w14:paraId="2E3D9939" w14:textId="25E19D2E" w:rsidR="00CB1DDE" w:rsidRPr="00111676" w:rsidRDefault="00CB1DDE" w:rsidP="004F48BC">
      <w:pPr>
        <w:pStyle w:val="Bodytext21"/>
        <w:tabs>
          <w:tab w:val="left" w:pos="709"/>
        </w:tabs>
        <w:ind w:right="191"/>
        <w:jc w:val="both"/>
        <w:rPr>
          <w:sz w:val="24"/>
          <w:szCs w:val="24"/>
          <w:lang w:val="lt-LT"/>
        </w:rPr>
      </w:pPr>
      <w:r>
        <w:rPr>
          <w:sz w:val="24"/>
          <w:szCs w:val="24"/>
          <w:lang w:val="lt-LT"/>
        </w:rPr>
        <w:tab/>
      </w:r>
      <w:r>
        <w:rPr>
          <w:sz w:val="24"/>
          <w:szCs w:val="24"/>
          <w:lang w:val="lt-LT"/>
        </w:rPr>
        <w:tab/>
      </w:r>
      <w:r w:rsidRPr="00111676">
        <w:rPr>
          <w:sz w:val="24"/>
          <w:szCs w:val="24"/>
          <w:lang w:val="lt-LT"/>
        </w:rPr>
        <w:t>Teismo posėdyje trečiasis suinteresuotas asmuo palaikė atsiliepime į skundą išdėstytus argumentus ir prašė skundą atmesti.</w:t>
      </w:r>
      <w:r w:rsidR="00111676">
        <w:rPr>
          <w:sz w:val="24"/>
          <w:szCs w:val="24"/>
          <w:lang w:val="lt-LT"/>
        </w:rPr>
        <w:t xml:space="preserve"> Paiškino, kad jis turi vadovavimo patirties, kadangi laikinai, apie metus laiko, ein pareigas į kurias vyko atranka.</w:t>
      </w:r>
    </w:p>
    <w:p w14:paraId="2EE5A45B" w14:textId="6492A7D4" w:rsidR="003F5D7B" w:rsidRPr="00406E73" w:rsidRDefault="004F48BC" w:rsidP="00FC5AA0">
      <w:pPr>
        <w:pStyle w:val="Bodytext21"/>
        <w:shd w:val="clear" w:color="auto" w:fill="auto"/>
        <w:tabs>
          <w:tab w:val="left" w:pos="709"/>
        </w:tabs>
        <w:spacing w:line="240" w:lineRule="auto"/>
        <w:ind w:right="191" w:firstLine="0"/>
        <w:jc w:val="both"/>
        <w:rPr>
          <w:lang w:val="lt-LT"/>
        </w:rPr>
      </w:pPr>
      <w:r w:rsidRPr="004F48BC">
        <w:rPr>
          <w:sz w:val="24"/>
          <w:szCs w:val="24"/>
          <w:lang w:val="lt-LT"/>
        </w:rPr>
        <w:tab/>
      </w:r>
      <w:r w:rsidR="00FC5AA0">
        <w:rPr>
          <w:sz w:val="24"/>
          <w:szCs w:val="24"/>
          <w:lang w:val="lt-LT"/>
        </w:rPr>
        <w:t xml:space="preserve"> </w:t>
      </w:r>
    </w:p>
    <w:p w14:paraId="3ADEFA7F" w14:textId="77777777" w:rsidR="00D5012F" w:rsidRPr="00406E73" w:rsidRDefault="00D5012F" w:rsidP="00F26AA0">
      <w:pPr>
        <w:ind w:right="191" w:firstLine="720"/>
        <w:jc w:val="both"/>
        <w:rPr>
          <w:lang w:val="lt-LT"/>
        </w:rPr>
      </w:pPr>
      <w:r w:rsidRPr="00406E73">
        <w:rPr>
          <w:lang w:val="lt-LT"/>
        </w:rPr>
        <w:t>Teis</w:t>
      </w:r>
      <w:r w:rsidR="00A27FD8" w:rsidRPr="00406E73">
        <w:rPr>
          <w:lang w:val="lt-LT"/>
        </w:rPr>
        <w:t>mas</w:t>
      </w:r>
    </w:p>
    <w:p w14:paraId="173C9FE6" w14:textId="77777777" w:rsidR="00D5012F" w:rsidRPr="00406E73" w:rsidRDefault="00D5012F" w:rsidP="00F26AA0">
      <w:pPr>
        <w:ind w:right="191" w:firstLine="720"/>
        <w:jc w:val="both"/>
        <w:rPr>
          <w:lang w:val="lt-LT"/>
        </w:rPr>
      </w:pPr>
    </w:p>
    <w:p w14:paraId="0BCEF228" w14:textId="77777777" w:rsidR="00D5012F" w:rsidRPr="00406E73" w:rsidRDefault="00D5012F" w:rsidP="00F26AA0">
      <w:pPr>
        <w:ind w:right="191"/>
        <w:jc w:val="both"/>
        <w:rPr>
          <w:lang w:val="lt-LT"/>
        </w:rPr>
      </w:pPr>
      <w:r w:rsidRPr="00406E73">
        <w:rPr>
          <w:lang w:val="lt-LT"/>
        </w:rPr>
        <w:t>k o n s t a t u o j a :</w:t>
      </w:r>
    </w:p>
    <w:p w14:paraId="1D2C9378" w14:textId="77777777" w:rsidR="00FB5782" w:rsidRPr="00406E73" w:rsidRDefault="00FB5782" w:rsidP="00F26AA0">
      <w:pPr>
        <w:ind w:right="191"/>
        <w:jc w:val="both"/>
        <w:rPr>
          <w:lang w:val="lt-LT"/>
        </w:rPr>
      </w:pPr>
    </w:p>
    <w:p w14:paraId="2AF91D71" w14:textId="358AF10F" w:rsidR="00B327E2" w:rsidRPr="003C4FD4" w:rsidRDefault="00B327E2" w:rsidP="00F26AA0">
      <w:pPr>
        <w:suppressAutoHyphens/>
        <w:autoSpaceDN w:val="0"/>
        <w:ind w:right="191" w:firstLine="709"/>
        <w:jc w:val="both"/>
        <w:rPr>
          <w:lang w:eastAsia="lt-LT"/>
        </w:rPr>
      </w:pPr>
      <w:proofErr w:type="spellStart"/>
      <w:r w:rsidRPr="003C4FD4">
        <w:rPr>
          <w:lang w:eastAsia="lt-LT"/>
        </w:rPr>
        <w:t>Nagrinėjamoje</w:t>
      </w:r>
      <w:proofErr w:type="spellEnd"/>
      <w:r w:rsidRPr="003C4FD4">
        <w:rPr>
          <w:lang w:eastAsia="lt-LT"/>
        </w:rPr>
        <w:t xml:space="preserve"> </w:t>
      </w:r>
      <w:proofErr w:type="spellStart"/>
      <w:r w:rsidRPr="003C4FD4">
        <w:rPr>
          <w:lang w:eastAsia="lt-LT"/>
        </w:rPr>
        <w:t>byloje</w:t>
      </w:r>
      <w:proofErr w:type="spellEnd"/>
      <w:r w:rsidRPr="003C4FD4">
        <w:rPr>
          <w:lang w:eastAsia="lt-LT"/>
        </w:rPr>
        <w:t xml:space="preserve"> </w:t>
      </w:r>
      <w:proofErr w:type="spellStart"/>
      <w:r w:rsidRPr="003C4FD4">
        <w:rPr>
          <w:lang w:eastAsia="lt-LT"/>
        </w:rPr>
        <w:t>ginčas</w:t>
      </w:r>
      <w:proofErr w:type="spellEnd"/>
      <w:r w:rsidRPr="003C4FD4">
        <w:rPr>
          <w:lang w:eastAsia="lt-LT"/>
        </w:rPr>
        <w:t xml:space="preserve"> kilo </w:t>
      </w:r>
      <w:proofErr w:type="spellStart"/>
      <w:r w:rsidRPr="003C4FD4">
        <w:rPr>
          <w:lang w:eastAsia="lt-LT"/>
        </w:rPr>
        <w:t>dėl</w:t>
      </w:r>
      <w:proofErr w:type="spellEnd"/>
      <w:r w:rsidR="00FC5AA0">
        <w:rPr>
          <w:lang w:eastAsia="lt-LT"/>
        </w:rPr>
        <w:t xml:space="preserve"> </w:t>
      </w:r>
      <w:proofErr w:type="spellStart"/>
      <w:r w:rsidR="00FC5AA0">
        <w:rPr>
          <w:lang w:eastAsia="lt-LT"/>
        </w:rPr>
        <w:t>atrankos</w:t>
      </w:r>
      <w:proofErr w:type="spellEnd"/>
      <w:r w:rsidRPr="003C4FD4">
        <w:rPr>
          <w:lang w:eastAsia="lt-LT"/>
        </w:rPr>
        <w:t xml:space="preserve"> </w:t>
      </w:r>
      <w:r w:rsidR="00FC5AA0" w:rsidRPr="00FC5AA0">
        <w:rPr>
          <w:lang w:eastAsia="lt-LT"/>
        </w:rPr>
        <w:t xml:space="preserve">į </w:t>
      </w:r>
      <w:r w:rsidR="007F0C96">
        <w:rPr>
          <w:lang w:eastAsia="lt-LT"/>
        </w:rPr>
        <w:t xml:space="preserve">Lietuvos </w:t>
      </w:r>
      <w:proofErr w:type="spellStart"/>
      <w:r w:rsidR="007F0C96">
        <w:rPr>
          <w:lang w:eastAsia="lt-LT"/>
        </w:rPr>
        <w:t>kalėjimų</w:t>
      </w:r>
      <w:proofErr w:type="spellEnd"/>
      <w:r w:rsidR="007F0C96">
        <w:rPr>
          <w:lang w:eastAsia="lt-LT"/>
        </w:rPr>
        <w:t xml:space="preserve"> </w:t>
      </w:r>
      <w:proofErr w:type="spellStart"/>
      <w:r w:rsidR="007F0C96">
        <w:rPr>
          <w:lang w:eastAsia="lt-LT"/>
        </w:rPr>
        <w:t>tarnybos</w:t>
      </w:r>
      <w:proofErr w:type="spellEnd"/>
      <w:r w:rsidR="007F0C96">
        <w:rPr>
          <w:lang w:eastAsia="lt-LT"/>
        </w:rPr>
        <w:t xml:space="preserve"> </w:t>
      </w:r>
      <w:proofErr w:type="spellStart"/>
      <w:r w:rsidR="00FC5AA0" w:rsidRPr="00FC5AA0">
        <w:rPr>
          <w:lang w:eastAsia="lt-LT"/>
        </w:rPr>
        <w:t>Pravieniškių</w:t>
      </w:r>
      <w:proofErr w:type="spellEnd"/>
      <w:r w:rsidR="00FC5AA0" w:rsidRPr="00FC5AA0">
        <w:rPr>
          <w:lang w:eastAsia="lt-LT"/>
        </w:rPr>
        <w:t xml:space="preserve"> 1-ojo </w:t>
      </w:r>
      <w:proofErr w:type="spellStart"/>
      <w:r w:rsidR="00FC5AA0" w:rsidRPr="00FC5AA0">
        <w:rPr>
          <w:lang w:eastAsia="lt-LT"/>
        </w:rPr>
        <w:t>kalėjimo</w:t>
      </w:r>
      <w:proofErr w:type="spellEnd"/>
      <w:r w:rsidR="00FC5AA0" w:rsidRPr="00FC5AA0">
        <w:rPr>
          <w:lang w:eastAsia="lt-LT"/>
        </w:rPr>
        <w:t xml:space="preserve"> </w:t>
      </w:r>
      <w:proofErr w:type="spellStart"/>
      <w:r w:rsidR="00FC5AA0" w:rsidRPr="00FC5AA0">
        <w:rPr>
          <w:lang w:eastAsia="lt-LT"/>
        </w:rPr>
        <w:t>Resocializacijos</w:t>
      </w:r>
      <w:proofErr w:type="spellEnd"/>
      <w:r w:rsidR="00FC5AA0" w:rsidRPr="00FC5AA0">
        <w:rPr>
          <w:lang w:eastAsia="lt-LT"/>
        </w:rPr>
        <w:t xml:space="preserve"> </w:t>
      </w:r>
      <w:proofErr w:type="spellStart"/>
      <w:r w:rsidR="00FC5AA0" w:rsidRPr="00FC5AA0">
        <w:rPr>
          <w:lang w:eastAsia="lt-LT"/>
        </w:rPr>
        <w:t>skyriaus</w:t>
      </w:r>
      <w:proofErr w:type="spellEnd"/>
      <w:r w:rsidR="00FC5AA0" w:rsidRPr="00FC5AA0">
        <w:rPr>
          <w:lang w:eastAsia="lt-LT"/>
        </w:rPr>
        <w:t xml:space="preserve"> </w:t>
      </w:r>
      <w:proofErr w:type="spellStart"/>
      <w:r w:rsidR="00FC5AA0" w:rsidRPr="00FC5AA0">
        <w:rPr>
          <w:lang w:eastAsia="lt-LT"/>
        </w:rPr>
        <w:t>viršininko</w:t>
      </w:r>
      <w:proofErr w:type="spellEnd"/>
      <w:r w:rsidR="00FC5AA0" w:rsidRPr="00FC5AA0">
        <w:rPr>
          <w:lang w:eastAsia="lt-LT"/>
        </w:rPr>
        <w:t xml:space="preserve"> </w:t>
      </w:r>
      <w:proofErr w:type="spellStart"/>
      <w:r w:rsidR="00FC5AA0" w:rsidRPr="00FC5AA0">
        <w:rPr>
          <w:lang w:eastAsia="lt-LT"/>
        </w:rPr>
        <w:t>pavaduotojo</w:t>
      </w:r>
      <w:proofErr w:type="spellEnd"/>
      <w:r w:rsidR="00FC5AA0" w:rsidRPr="00FC5AA0">
        <w:rPr>
          <w:lang w:eastAsia="lt-LT"/>
        </w:rPr>
        <w:t xml:space="preserve"> </w:t>
      </w:r>
      <w:proofErr w:type="spellStart"/>
      <w:r w:rsidR="00FC5AA0" w:rsidRPr="00FC5AA0">
        <w:rPr>
          <w:lang w:eastAsia="lt-LT"/>
        </w:rPr>
        <w:t>pareigas</w:t>
      </w:r>
      <w:proofErr w:type="spellEnd"/>
      <w:r w:rsidR="00FC5AA0">
        <w:rPr>
          <w:lang w:eastAsia="lt-LT"/>
        </w:rPr>
        <w:t xml:space="preserve">, </w:t>
      </w:r>
      <w:proofErr w:type="spellStart"/>
      <w:r w:rsidR="00FC5AA0">
        <w:rPr>
          <w:lang w:eastAsia="lt-LT"/>
        </w:rPr>
        <w:t>įvykusios</w:t>
      </w:r>
      <w:proofErr w:type="spellEnd"/>
      <w:r w:rsidR="00FC5AA0">
        <w:rPr>
          <w:lang w:eastAsia="lt-LT"/>
        </w:rPr>
        <w:t xml:space="preserve"> </w:t>
      </w:r>
      <w:r w:rsidR="00FC5AA0" w:rsidRPr="00FC5AA0">
        <w:rPr>
          <w:lang w:eastAsia="lt-LT"/>
        </w:rPr>
        <w:t>2025</w:t>
      </w:r>
      <w:r w:rsidR="00FC5AA0">
        <w:rPr>
          <w:lang w:eastAsia="lt-LT"/>
        </w:rPr>
        <w:t xml:space="preserve">-08-05 </w:t>
      </w:r>
      <w:proofErr w:type="spellStart"/>
      <w:r w:rsidR="00FC5AA0">
        <w:rPr>
          <w:lang w:eastAsia="lt-LT"/>
        </w:rPr>
        <w:t>Atrankos</w:t>
      </w:r>
      <w:proofErr w:type="spellEnd"/>
      <w:r w:rsidR="00FC5AA0">
        <w:rPr>
          <w:lang w:eastAsia="lt-LT"/>
        </w:rPr>
        <w:t xml:space="preserve"> </w:t>
      </w:r>
      <w:proofErr w:type="spellStart"/>
      <w:r w:rsidR="00FC5AA0">
        <w:rPr>
          <w:lang w:eastAsia="lt-LT"/>
        </w:rPr>
        <w:t>komisijoje</w:t>
      </w:r>
      <w:proofErr w:type="spellEnd"/>
      <w:r w:rsidR="00FC5AA0">
        <w:rPr>
          <w:lang w:eastAsia="lt-LT"/>
        </w:rPr>
        <w:t>,</w:t>
      </w:r>
      <w:r w:rsidR="00FC5AA0" w:rsidRPr="00FC5AA0">
        <w:rPr>
          <w:lang w:eastAsia="lt-LT"/>
        </w:rPr>
        <w:t xml:space="preserve"> </w:t>
      </w:r>
      <w:proofErr w:type="spellStart"/>
      <w:r>
        <w:rPr>
          <w:color w:val="000000"/>
          <w:lang w:eastAsia="lt-LT" w:bidi="lt-LT"/>
        </w:rPr>
        <w:t>teisėtumo</w:t>
      </w:r>
      <w:proofErr w:type="spellEnd"/>
      <w:r>
        <w:rPr>
          <w:color w:val="000000"/>
          <w:lang w:eastAsia="lt-LT" w:bidi="lt-LT"/>
        </w:rPr>
        <w:t xml:space="preserve"> </w:t>
      </w:r>
      <w:proofErr w:type="spellStart"/>
      <w:r>
        <w:rPr>
          <w:color w:val="000000"/>
          <w:lang w:eastAsia="lt-LT" w:bidi="lt-LT"/>
        </w:rPr>
        <w:t>bei</w:t>
      </w:r>
      <w:proofErr w:type="spellEnd"/>
      <w:r>
        <w:rPr>
          <w:color w:val="000000"/>
          <w:lang w:eastAsia="lt-LT" w:bidi="lt-LT"/>
        </w:rPr>
        <w:t xml:space="preserve"> </w:t>
      </w:r>
      <w:proofErr w:type="spellStart"/>
      <w:r>
        <w:rPr>
          <w:color w:val="000000"/>
          <w:lang w:eastAsia="lt-LT" w:bidi="lt-LT"/>
        </w:rPr>
        <w:t>pagrįstumo</w:t>
      </w:r>
      <w:proofErr w:type="spellEnd"/>
      <w:r>
        <w:rPr>
          <w:color w:val="000000"/>
          <w:lang w:eastAsia="lt-LT" w:bidi="lt-LT"/>
        </w:rPr>
        <w:t xml:space="preserve">. </w:t>
      </w:r>
      <w:proofErr w:type="spellStart"/>
      <w:r>
        <w:rPr>
          <w:color w:val="000000"/>
          <w:lang w:eastAsia="lt-LT" w:bidi="lt-LT"/>
        </w:rPr>
        <w:t>Pareiškėjas</w:t>
      </w:r>
      <w:proofErr w:type="spellEnd"/>
      <w:r>
        <w:rPr>
          <w:color w:val="000000"/>
          <w:lang w:eastAsia="lt-LT" w:bidi="lt-LT"/>
        </w:rPr>
        <w:t xml:space="preserve"> </w:t>
      </w:r>
      <w:proofErr w:type="spellStart"/>
      <w:r>
        <w:rPr>
          <w:color w:val="000000"/>
          <w:lang w:eastAsia="lt-LT" w:bidi="lt-LT"/>
        </w:rPr>
        <w:t>išvestiniu</w:t>
      </w:r>
      <w:proofErr w:type="spellEnd"/>
      <w:r>
        <w:rPr>
          <w:color w:val="000000"/>
          <w:lang w:eastAsia="lt-LT" w:bidi="lt-LT"/>
        </w:rPr>
        <w:t xml:space="preserve"> </w:t>
      </w:r>
      <w:proofErr w:type="spellStart"/>
      <w:r>
        <w:rPr>
          <w:color w:val="000000"/>
          <w:lang w:eastAsia="lt-LT" w:bidi="lt-LT"/>
        </w:rPr>
        <w:t>reikalavimu</w:t>
      </w:r>
      <w:proofErr w:type="spellEnd"/>
      <w:r>
        <w:rPr>
          <w:color w:val="000000"/>
          <w:lang w:eastAsia="lt-LT" w:bidi="lt-LT"/>
        </w:rPr>
        <w:t xml:space="preserve"> </w:t>
      </w:r>
      <w:proofErr w:type="spellStart"/>
      <w:r>
        <w:rPr>
          <w:color w:val="000000"/>
          <w:lang w:eastAsia="lt-LT" w:bidi="lt-LT"/>
        </w:rPr>
        <w:t>prašo</w:t>
      </w:r>
      <w:proofErr w:type="spellEnd"/>
      <w:r>
        <w:rPr>
          <w:color w:val="000000"/>
          <w:lang w:eastAsia="lt-LT" w:bidi="lt-LT"/>
        </w:rPr>
        <w:t xml:space="preserve"> p</w:t>
      </w:r>
      <w:r w:rsidRPr="00BA34EB">
        <w:rPr>
          <w:color w:val="000000"/>
          <w:lang w:val="lt-LT" w:eastAsia="lt-LT" w:bidi="lt-LT"/>
        </w:rPr>
        <w:t xml:space="preserve">anaikinti </w:t>
      </w:r>
      <w:r w:rsidR="00FC5AA0" w:rsidRPr="00FC5AA0">
        <w:rPr>
          <w:color w:val="000000"/>
          <w:lang w:val="lt-LT" w:eastAsia="lt-LT" w:bidi="lt-LT"/>
        </w:rPr>
        <w:t xml:space="preserve">Lietuvos Kalėjimų tarnybos direktoriaus 2025-08-20 įsakymą Nr. P-1418 </w:t>
      </w:r>
      <w:r w:rsidR="00FC5AA0">
        <w:rPr>
          <w:color w:val="000000"/>
          <w:lang w:val="lt-LT" w:eastAsia="lt-LT" w:bidi="lt-LT"/>
        </w:rPr>
        <w:t>„</w:t>
      </w:r>
      <w:r w:rsidR="00FC5AA0" w:rsidRPr="00FC5AA0">
        <w:rPr>
          <w:color w:val="000000"/>
          <w:lang w:val="lt-LT" w:eastAsia="lt-LT" w:bidi="lt-LT"/>
        </w:rPr>
        <w:t xml:space="preserve">Dėl Mindaugo Kaluževičiaus </w:t>
      </w:r>
      <w:r w:rsidR="007F0C96">
        <w:rPr>
          <w:color w:val="000000"/>
          <w:lang w:val="lt-LT" w:eastAsia="lt-LT" w:bidi="lt-LT"/>
        </w:rPr>
        <w:t xml:space="preserve"> grąžinimo į nuolatines pareigas ir perkėlimo į kitas pareigas, laimėjus atranką</w:t>
      </w:r>
      <w:r w:rsidR="00FC5AA0">
        <w:rPr>
          <w:color w:val="000000"/>
          <w:lang w:val="lt-LT" w:eastAsia="lt-LT" w:bidi="lt-LT"/>
        </w:rPr>
        <w:t>“ ir</w:t>
      </w:r>
      <w:r w:rsidR="00FC5AA0" w:rsidRPr="00FC5AA0">
        <w:rPr>
          <w:color w:val="000000"/>
          <w:lang w:val="lt-LT" w:eastAsia="lt-LT" w:bidi="lt-LT"/>
        </w:rPr>
        <w:t xml:space="preserve"> įpareigoti atsakovą iš naujo organizuoti atranką </w:t>
      </w:r>
      <w:bookmarkStart w:id="2" w:name="_Hlk220494513"/>
      <w:r w:rsidR="00FC5AA0" w:rsidRPr="00FC5AA0">
        <w:rPr>
          <w:color w:val="000000"/>
          <w:lang w:val="lt-LT" w:eastAsia="lt-LT" w:bidi="lt-LT"/>
        </w:rPr>
        <w:t>į</w:t>
      </w:r>
      <w:r w:rsidR="007F0C96">
        <w:rPr>
          <w:color w:val="000000"/>
          <w:lang w:val="lt-LT" w:eastAsia="lt-LT" w:bidi="lt-LT"/>
        </w:rPr>
        <w:t xml:space="preserve"> </w:t>
      </w:r>
      <w:r w:rsidR="007F0C96" w:rsidRPr="007F0C96">
        <w:rPr>
          <w:color w:val="000000"/>
          <w:lang w:val="lt-LT" w:eastAsia="lt-LT" w:bidi="lt-LT"/>
        </w:rPr>
        <w:t>Lietuvos kalėjimų tarnybos</w:t>
      </w:r>
      <w:r w:rsidR="00FC5AA0" w:rsidRPr="00FC5AA0">
        <w:rPr>
          <w:color w:val="000000"/>
          <w:lang w:val="lt-LT" w:eastAsia="lt-LT" w:bidi="lt-LT"/>
        </w:rPr>
        <w:t xml:space="preserve"> Pravieniškių 1-ojo kalėjimo Resocializacijos skyriaus viršininko pavaduotojo pareigas</w:t>
      </w:r>
      <w:bookmarkEnd w:id="2"/>
      <w:r w:rsidR="00FC5AA0" w:rsidRPr="00FC5AA0">
        <w:rPr>
          <w:color w:val="000000"/>
          <w:lang w:val="lt-LT" w:eastAsia="lt-LT" w:bidi="lt-LT"/>
        </w:rPr>
        <w:t xml:space="preserve">. </w:t>
      </w:r>
    </w:p>
    <w:p w14:paraId="2BEC7084" w14:textId="63BCBC46" w:rsidR="003B7B78" w:rsidRDefault="00B327E2" w:rsidP="003B7B78">
      <w:pPr>
        <w:shd w:val="clear" w:color="auto" w:fill="FFFFFF"/>
        <w:tabs>
          <w:tab w:val="left" w:pos="567"/>
        </w:tabs>
        <w:ind w:right="191" w:firstLine="709"/>
        <w:jc w:val="both"/>
        <w:rPr>
          <w:lang w:val="lt-LT"/>
        </w:rPr>
      </w:pPr>
      <w:r>
        <w:rPr>
          <w:lang w:val="lt-LT"/>
        </w:rPr>
        <w:t>Remiantis rašytiniais bylos duomenimis</w:t>
      </w:r>
      <w:r w:rsidR="00553DF5">
        <w:rPr>
          <w:lang w:val="lt-LT"/>
        </w:rPr>
        <w:t>,</w:t>
      </w:r>
      <w:r>
        <w:rPr>
          <w:lang w:val="lt-LT"/>
        </w:rPr>
        <w:t xml:space="preserve"> proceso šalių paaiškinimais</w:t>
      </w:r>
      <w:r w:rsidR="00553DF5">
        <w:rPr>
          <w:lang w:val="lt-LT"/>
        </w:rPr>
        <w:t xml:space="preserve"> </w:t>
      </w:r>
      <w:r>
        <w:rPr>
          <w:lang w:val="lt-LT"/>
        </w:rPr>
        <w:t xml:space="preserve">nustatyta, kad </w:t>
      </w:r>
      <w:r w:rsidR="003B7B78" w:rsidRPr="003B7B78">
        <w:rPr>
          <w:lang w:val="lt-LT"/>
        </w:rPr>
        <w:t xml:space="preserve">2025 </w:t>
      </w:r>
      <w:r w:rsidR="003B7B78">
        <w:rPr>
          <w:lang w:val="lt-LT"/>
        </w:rPr>
        <w:t xml:space="preserve">08-05 </w:t>
      </w:r>
      <w:r w:rsidR="003B7B78" w:rsidRPr="003B7B78">
        <w:rPr>
          <w:lang w:val="lt-LT"/>
        </w:rPr>
        <w:t>įvyko</w:t>
      </w:r>
      <w:r w:rsidR="0031737F">
        <w:rPr>
          <w:lang w:val="lt-LT"/>
        </w:rPr>
        <w:t xml:space="preserve"> atranka</w:t>
      </w:r>
      <w:r w:rsidR="003B7B78" w:rsidRPr="003B7B78">
        <w:rPr>
          <w:lang w:val="lt-LT"/>
        </w:rPr>
        <w:t xml:space="preserve"> į laisvas Lietuvos kalėjimų tarnybos Pravieniškių 1-ojo kalėjimo Resocializacijos skyriaus viršininko </w:t>
      </w:r>
      <w:r w:rsidR="003B7B78">
        <w:rPr>
          <w:lang w:val="lt-LT"/>
        </w:rPr>
        <w:t>pavaduotojo pareigas.</w:t>
      </w:r>
      <w:r w:rsidR="003B7B78" w:rsidRPr="003B7B78">
        <w:rPr>
          <w:lang w:val="lt-LT"/>
        </w:rPr>
        <w:t xml:space="preserve"> </w:t>
      </w:r>
    </w:p>
    <w:p w14:paraId="49D5C121" w14:textId="1F37D80F" w:rsidR="003B7B78" w:rsidRPr="003B7B78" w:rsidRDefault="0031737F" w:rsidP="003B7B78">
      <w:pPr>
        <w:shd w:val="clear" w:color="auto" w:fill="FFFFFF"/>
        <w:tabs>
          <w:tab w:val="left" w:pos="567"/>
        </w:tabs>
        <w:ind w:right="191" w:firstLine="709"/>
        <w:jc w:val="both"/>
        <w:rPr>
          <w:lang w:val="lt-LT"/>
        </w:rPr>
      </w:pPr>
      <w:r>
        <w:rPr>
          <w:lang w:val="lt-LT"/>
        </w:rPr>
        <w:t xml:space="preserve">Atranką vykdė </w:t>
      </w:r>
      <w:r w:rsidR="003B7B78" w:rsidRPr="003B7B78">
        <w:rPr>
          <w:lang w:val="lt-LT"/>
        </w:rPr>
        <w:t>L</w:t>
      </w:r>
      <w:r>
        <w:rPr>
          <w:lang w:val="lt-LT"/>
        </w:rPr>
        <w:t>ietuvos kalėjimų tarnybos</w:t>
      </w:r>
      <w:r w:rsidR="003B7B78" w:rsidRPr="003B7B78">
        <w:rPr>
          <w:lang w:val="lt-LT"/>
        </w:rPr>
        <w:t xml:space="preserve"> direktori</w:t>
      </w:r>
      <w:r>
        <w:rPr>
          <w:lang w:val="lt-LT"/>
        </w:rPr>
        <w:t>a</w:t>
      </w:r>
      <w:r w:rsidR="003B7B78" w:rsidRPr="003B7B78">
        <w:rPr>
          <w:lang w:val="lt-LT"/>
        </w:rPr>
        <w:t>us 202</w:t>
      </w:r>
      <w:r w:rsidR="003B7B78">
        <w:rPr>
          <w:lang w:val="lt-LT"/>
        </w:rPr>
        <w:t>5-07-21</w:t>
      </w:r>
      <w:r w:rsidR="003B7B78" w:rsidRPr="003B7B78">
        <w:rPr>
          <w:lang w:val="lt-LT"/>
        </w:rPr>
        <w:t xml:space="preserve"> įsakymu Nr. V-</w:t>
      </w:r>
      <w:r w:rsidR="003B7B78">
        <w:rPr>
          <w:lang w:val="lt-LT"/>
        </w:rPr>
        <w:t>655</w:t>
      </w:r>
      <w:r w:rsidR="003B7B78" w:rsidRPr="003B7B78">
        <w:rPr>
          <w:lang w:val="lt-LT"/>
        </w:rPr>
        <w:t xml:space="preserve"> „Dėl atrankos </w:t>
      </w:r>
      <w:r w:rsidR="003B7B78">
        <w:rPr>
          <w:lang w:val="lt-LT"/>
        </w:rPr>
        <w:t>į laisvas</w:t>
      </w:r>
      <w:r w:rsidR="003B7B78" w:rsidRPr="003B7B78">
        <w:rPr>
          <w:lang w:val="lt-LT"/>
        </w:rPr>
        <w:t xml:space="preserve"> Lietuvos kalėjimų tarnybos Pravieniškių 1-ojo kalėjimo Resocializacijos skyriaus viršininko</w:t>
      </w:r>
      <w:r w:rsidR="003B7B78">
        <w:rPr>
          <w:lang w:val="lt-LT"/>
        </w:rPr>
        <w:t xml:space="preserve"> pavaduotojo</w:t>
      </w:r>
      <w:r w:rsidR="003B7B78" w:rsidRPr="003B7B78">
        <w:rPr>
          <w:lang w:val="lt-LT"/>
        </w:rPr>
        <w:t xml:space="preserve"> pareigas komisijos sudarymo“ sudar</w:t>
      </w:r>
      <w:r>
        <w:rPr>
          <w:lang w:val="lt-LT"/>
        </w:rPr>
        <w:t>yta komisija. Į Atrankos komisiją buvo paskirti</w:t>
      </w:r>
      <w:r w:rsidR="003B7B78" w:rsidRPr="003B7B78">
        <w:rPr>
          <w:lang w:val="lt-LT"/>
        </w:rPr>
        <w:t xml:space="preserve">: </w:t>
      </w:r>
      <w:r w:rsidR="003B7B78">
        <w:rPr>
          <w:lang w:val="lt-LT"/>
        </w:rPr>
        <w:t>Irmantas Kračka,</w:t>
      </w:r>
      <w:r w:rsidR="003B7B78" w:rsidRPr="003B7B78">
        <w:rPr>
          <w:lang w:val="lt-LT"/>
        </w:rPr>
        <w:t xml:space="preserve"> Lietuvos kalėjimų tarnybos </w:t>
      </w:r>
      <w:r w:rsidR="003B7B78">
        <w:rPr>
          <w:lang w:val="lt-LT"/>
        </w:rPr>
        <w:t>Pravieniškių 1-ojo kalėjimo viršininkas (komisijos pirmininkas)</w:t>
      </w:r>
      <w:r w:rsidR="003B7B78" w:rsidRPr="003B7B78">
        <w:rPr>
          <w:lang w:val="lt-LT"/>
        </w:rPr>
        <w:t>; Laura Rauluševičienė, Lietuvos kalėjimų tarnybos Resocializacijos koordinavimo skyriaus v</w:t>
      </w:r>
      <w:r w:rsidR="003B7B78">
        <w:rPr>
          <w:lang w:val="lt-LT"/>
        </w:rPr>
        <w:t>iršininkė</w:t>
      </w:r>
      <w:r w:rsidR="003B7B78" w:rsidRPr="003B7B78">
        <w:rPr>
          <w:lang w:val="lt-LT"/>
        </w:rPr>
        <w:t xml:space="preserve"> (Komisijos pirmininkės pavaduotoja); </w:t>
      </w:r>
      <w:r w:rsidR="003B7B78">
        <w:rPr>
          <w:lang w:val="lt-LT"/>
        </w:rPr>
        <w:t>Gintaras Motuzas</w:t>
      </w:r>
      <w:r w:rsidR="003B7B78" w:rsidRPr="003B7B78">
        <w:rPr>
          <w:lang w:val="lt-LT"/>
        </w:rPr>
        <w:t xml:space="preserve">, Lietuvos kalėjimų tarnybos Resocializacijos koordinavimo skyriaus </w:t>
      </w:r>
      <w:r w:rsidR="003B7B78">
        <w:rPr>
          <w:lang w:val="lt-LT"/>
        </w:rPr>
        <w:t>vyriausiasis specialistas;</w:t>
      </w:r>
      <w:r w:rsidR="003B7B78" w:rsidRPr="003B7B78">
        <w:rPr>
          <w:lang w:val="lt-LT"/>
        </w:rPr>
        <w:t xml:space="preserve"> </w:t>
      </w:r>
      <w:r w:rsidR="003B7B78">
        <w:rPr>
          <w:lang w:val="lt-LT"/>
        </w:rPr>
        <w:t xml:space="preserve">Lina Grybauskienė, </w:t>
      </w:r>
      <w:r w:rsidR="003B7B78" w:rsidRPr="003B7B78">
        <w:rPr>
          <w:lang w:val="lt-LT"/>
        </w:rPr>
        <w:t>Lietuvos kalėjimų tarnybos Resocializacijos skyriaus</w:t>
      </w:r>
      <w:r w:rsidR="003B7B78">
        <w:rPr>
          <w:lang w:val="lt-LT"/>
        </w:rPr>
        <w:t xml:space="preserve"> viršininkė, Skaistė Andrulienė, Šiaulių kalėjimo </w:t>
      </w:r>
      <w:r w:rsidR="003B7B78" w:rsidRPr="003B7B78">
        <w:rPr>
          <w:lang w:val="lt-LT"/>
        </w:rPr>
        <w:t>Resocializacijos skyriaus</w:t>
      </w:r>
      <w:r w:rsidR="003B7B78">
        <w:rPr>
          <w:lang w:val="lt-LT"/>
        </w:rPr>
        <w:t xml:space="preserve"> viršininkė, Kristina Smolskienė, </w:t>
      </w:r>
      <w:r w:rsidR="003B7B78" w:rsidRPr="003B7B78">
        <w:rPr>
          <w:lang w:val="lt-LT"/>
        </w:rPr>
        <w:t xml:space="preserve">Lietuvos Kalėjimų tarnybos Personalo valdymo skyriaus </w:t>
      </w:r>
      <w:r w:rsidR="003B7B78">
        <w:rPr>
          <w:lang w:val="lt-LT"/>
        </w:rPr>
        <w:t xml:space="preserve">patarėja, Darius Čekavičius, Lietuvos teisėsaugos pareigūnų federacijos atstovas, Genovaitė Mackevičienė, Kauno apskrities policijos ir kitų teisėsaugos darbuotojų profesinės sąjungos atstovė, Sonata Buzaitienė, Lietuvos Respublikos ikiteisminio tyrimo įstaigų profesinės sąjungos atstovė. </w:t>
      </w:r>
      <w:r w:rsidR="003B7B78" w:rsidRPr="003B7B78">
        <w:rPr>
          <w:lang w:val="lt-LT"/>
        </w:rPr>
        <w:t>Minėtu įsakymu nustatė, kad Komisijos sekretoriaus funkcijas vykdys Nacionalinio bendrųjų funkcijų centro atstovas ir pavedė Komisijai vykdyti atranką į Pravieniškių l-ojo kalėjimo Resocializacijos skyriaus viršininko</w:t>
      </w:r>
      <w:r w:rsidR="003B7B78">
        <w:rPr>
          <w:lang w:val="lt-LT"/>
        </w:rPr>
        <w:t xml:space="preserve"> pavaduotojo</w:t>
      </w:r>
      <w:r w:rsidR="003B7B78" w:rsidRPr="003B7B78">
        <w:rPr>
          <w:lang w:val="lt-LT"/>
        </w:rPr>
        <w:t xml:space="preserve"> pareigas 202</w:t>
      </w:r>
      <w:r w:rsidR="003B7B78">
        <w:rPr>
          <w:lang w:val="lt-LT"/>
        </w:rPr>
        <w:t>5-08-05, 10.00</w:t>
      </w:r>
      <w:r w:rsidR="003B7B78" w:rsidRPr="003B7B78">
        <w:rPr>
          <w:lang w:val="lt-LT"/>
        </w:rPr>
        <w:t xml:space="preserve"> val., </w:t>
      </w:r>
      <w:r w:rsidR="003B7B78">
        <w:rPr>
          <w:lang w:val="lt-LT"/>
        </w:rPr>
        <w:t xml:space="preserve">Lietuvos kalėjimų tarnybos I aukšto posėdžių salėje. </w:t>
      </w:r>
    </w:p>
    <w:p w14:paraId="7817FB26" w14:textId="38D17272" w:rsidR="00E2636C" w:rsidRDefault="003B7B78" w:rsidP="003B7B78">
      <w:pPr>
        <w:shd w:val="clear" w:color="auto" w:fill="FFFFFF"/>
        <w:tabs>
          <w:tab w:val="left" w:pos="567"/>
        </w:tabs>
        <w:ind w:right="191" w:firstLine="709"/>
        <w:jc w:val="both"/>
        <w:rPr>
          <w:lang w:val="lt-LT"/>
        </w:rPr>
      </w:pPr>
      <w:r w:rsidRPr="003B7B78">
        <w:rPr>
          <w:lang w:val="lt-LT"/>
        </w:rPr>
        <w:t xml:space="preserve">Atrankoje dalyvavo </w:t>
      </w:r>
      <w:r>
        <w:rPr>
          <w:lang w:val="lt-LT"/>
        </w:rPr>
        <w:t>3</w:t>
      </w:r>
      <w:r w:rsidRPr="003B7B78">
        <w:rPr>
          <w:lang w:val="lt-LT"/>
        </w:rPr>
        <w:t xml:space="preserve"> pretendentai - pareiškėjas Dainius Čekauskas</w:t>
      </w:r>
      <w:r>
        <w:rPr>
          <w:lang w:val="lt-LT"/>
        </w:rPr>
        <w:t>,</w:t>
      </w:r>
      <w:r w:rsidRPr="003B7B78">
        <w:rPr>
          <w:lang w:val="lt-LT"/>
        </w:rPr>
        <w:t xml:space="preserve"> trečiasis suinteresuotas asmuo </w:t>
      </w:r>
      <w:r>
        <w:rPr>
          <w:lang w:val="lt-LT"/>
        </w:rPr>
        <w:t>Mindaugas Kaluževičius ir Marčiulaitė Jurgita.</w:t>
      </w:r>
      <w:r w:rsidRPr="003B7B78">
        <w:rPr>
          <w:lang w:val="lt-LT"/>
        </w:rPr>
        <w:t xml:space="preserve"> </w:t>
      </w:r>
    </w:p>
    <w:p w14:paraId="748C2CC0" w14:textId="4947040E" w:rsidR="004F429D" w:rsidRDefault="0031737F" w:rsidP="003B7B78">
      <w:pPr>
        <w:shd w:val="clear" w:color="auto" w:fill="FFFFFF"/>
        <w:tabs>
          <w:tab w:val="left" w:pos="567"/>
        </w:tabs>
        <w:ind w:right="191" w:firstLine="709"/>
        <w:jc w:val="both"/>
        <w:rPr>
          <w:color w:val="000000"/>
          <w:lang w:val="lt-LT" w:eastAsia="lt-LT" w:bidi="lt-LT"/>
        </w:rPr>
      </w:pPr>
      <w:r>
        <w:rPr>
          <w:color w:val="000000"/>
          <w:lang w:val="lt-LT" w:eastAsia="lt-LT" w:bidi="lt-LT"/>
        </w:rPr>
        <w:t xml:space="preserve">Iš </w:t>
      </w:r>
      <w:r w:rsidR="00D702FF">
        <w:rPr>
          <w:color w:val="000000"/>
          <w:lang w:val="lt-LT" w:eastAsia="lt-LT" w:bidi="lt-LT"/>
        </w:rPr>
        <w:t xml:space="preserve">2025-08-08 </w:t>
      </w:r>
      <w:r>
        <w:rPr>
          <w:color w:val="000000"/>
          <w:lang w:val="lt-LT" w:eastAsia="lt-LT" w:bidi="lt-LT"/>
        </w:rPr>
        <w:t xml:space="preserve">Pretendentų į Lietuvos </w:t>
      </w:r>
      <w:r w:rsidRPr="0031737F">
        <w:rPr>
          <w:color w:val="000000"/>
          <w:lang w:val="lt-LT" w:eastAsia="lt-LT" w:bidi="lt-LT"/>
        </w:rPr>
        <w:t xml:space="preserve">kalėjimų tarnybos Pravieniškių 1-ojo kalėjimo Resocializacijos skyriaus viršininko pavaduotojo pareigas </w:t>
      </w:r>
      <w:r w:rsidR="00D702FF">
        <w:rPr>
          <w:color w:val="000000"/>
          <w:lang w:val="lt-LT" w:eastAsia="lt-LT" w:bidi="lt-LT"/>
        </w:rPr>
        <w:t>atrankos protokolo nustatyta, kad</w:t>
      </w:r>
      <w:r w:rsidR="004F429D">
        <w:rPr>
          <w:color w:val="000000"/>
          <w:lang w:val="lt-LT" w:eastAsia="lt-LT" w:bidi="lt-LT"/>
        </w:rPr>
        <w:t xml:space="preserve"> atranką </w:t>
      </w:r>
      <w:r w:rsidR="00D702FF">
        <w:rPr>
          <w:color w:val="000000"/>
          <w:lang w:val="lt-LT" w:eastAsia="lt-LT" w:bidi="lt-LT"/>
        </w:rPr>
        <w:t xml:space="preserve">į </w:t>
      </w:r>
      <w:r w:rsidR="004F429D" w:rsidRPr="004F429D">
        <w:rPr>
          <w:color w:val="000000"/>
          <w:lang w:val="lt-LT" w:eastAsia="lt-LT" w:bidi="lt-LT"/>
        </w:rPr>
        <w:t>Lietuvos kalėjimų tarnybos Pravieniškių 1-ojo kalėjimo Resocializacijos skyriaus viršininko pavaduotojo</w:t>
      </w:r>
      <w:r w:rsidR="004F429D">
        <w:rPr>
          <w:color w:val="000000"/>
          <w:lang w:val="lt-LT" w:eastAsia="lt-LT" w:bidi="lt-LT"/>
        </w:rPr>
        <w:t xml:space="preserve"> pareigas laimėjo Kaluževičius Mindaugas, surinkęs 7</w:t>
      </w:r>
      <w:r w:rsidR="00F50F6B">
        <w:rPr>
          <w:color w:val="000000"/>
          <w:lang w:val="lt-LT" w:eastAsia="lt-LT" w:bidi="lt-LT"/>
        </w:rPr>
        <w:t>1</w:t>
      </w:r>
      <w:r w:rsidR="004F429D">
        <w:rPr>
          <w:color w:val="000000"/>
          <w:lang w:val="lt-LT" w:eastAsia="lt-LT" w:bidi="lt-LT"/>
        </w:rPr>
        <w:t xml:space="preserve"> bal</w:t>
      </w:r>
      <w:r w:rsidR="00F50F6B">
        <w:rPr>
          <w:color w:val="000000"/>
          <w:lang w:val="lt-LT" w:eastAsia="lt-LT" w:bidi="lt-LT"/>
        </w:rPr>
        <w:t>ą.</w:t>
      </w:r>
      <w:r w:rsidR="004F429D">
        <w:rPr>
          <w:color w:val="000000"/>
          <w:lang w:val="lt-LT" w:eastAsia="lt-LT" w:bidi="lt-LT"/>
        </w:rPr>
        <w:t xml:space="preserve"> Pareiškėjas užėmė antrą vietą – surinkęs </w:t>
      </w:r>
      <w:r w:rsidR="00F50F6B">
        <w:rPr>
          <w:color w:val="000000"/>
          <w:lang w:val="lt-LT" w:eastAsia="lt-LT" w:bidi="lt-LT"/>
        </w:rPr>
        <w:t>60,8</w:t>
      </w:r>
      <w:r w:rsidR="004F429D">
        <w:rPr>
          <w:color w:val="000000"/>
          <w:lang w:val="lt-LT" w:eastAsia="lt-LT" w:bidi="lt-LT"/>
        </w:rPr>
        <w:t xml:space="preserve"> balo</w:t>
      </w:r>
      <w:r w:rsidR="00F50F6B">
        <w:rPr>
          <w:color w:val="000000"/>
          <w:lang w:val="lt-LT" w:eastAsia="lt-LT" w:bidi="lt-LT"/>
        </w:rPr>
        <w:t>.</w:t>
      </w:r>
    </w:p>
    <w:p w14:paraId="469D80F1" w14:textId="191C7C8B" w:rsidR="005E18C2" w:rsidRDefault="005D72D9" w:rsidP="003B7B78">
      <w:pPr>
        <w:shd w:val="clear" w:color="auto" w:fill="FFFFFF"/>
        <w:tabs>
          <w:tab w:val="left" w:pos="567"/>
        </w:tabs>
        <w:ind w:right="191" w:firstLine="709"/>
        <w:jc w:val="both"/>
        <w:rPr>
          <w:color w:val="000000"/>
          <w:lang w:val="lt-LT" w:eastAsia="lt-LT" w:bidi="lt-LT"/>
        </w:rPr>
      </w:pPr>
      <w:r>
        <w:rPr>
          <w:color w:val="000000"/>
          <w:lang w:val="lt-LT" w:eastAsia="lt-LT" w:bidi="lt-LT"/>
        </w:rPr>
        <w:t xml:space="preserve">Lietuvos kalėjimų tarnybos direktorius 2025-08-20 įsakymu Nr. P-1418 perkėlė Mindaugą Kaluževičių, laimėjus atranką, iš </w:t>
      </w:r>
      <w:r w:rsidRPr="005D72D9">
        <w:rPr>
          <w:color w:val="000000"/>
          <w:lang w:val="lt-LT" w:eastAsia="lt-LT" w:bidi="lt-LT"/>
        </w:rPr>
        <w:t xml:space="preserve">Lietuvos kalėjimų tarnybos Pravieniškių 1-ojo kalėjimo Resocializacijos skyriaus </w:t>
      </w:r>
      <w:r>
        <w:rPr>
          <w:color w:val="000000"/>
          <w:lang w:val="lt-LT" w:eastAsia="lt-LT" w:bidi="lt-LT"/>
        </w:rPr>
        <w:t xml:space="preserve">vyriausiojo specialisto pareigų į </w:t>
      </w:r>
      <w:r w:rsidRPr="005D72D9">
        <w:rPr>
          <w:color w:val="000000"/>
          <w:lang w:val="lt-LT" w:eastAsia="lt-LT" w:bidi="lt-LT"/>
        </w:rPr>
        <w:t>Lietuvos kalėjimų tarnybos Pravieniškių 1-ojo kalėjimo Resocializacijos skyriaus viršininko pavaduotojo</w:t>
      </w:r>
      <w:r>
        <w:rPr>
          <w:color w:val="000000"/>
          <w:lang w:val="lt-LT" w:eastAsia="lt-LT" w:bidi="lt-LT"/>
        </w:rPr>
        <w:t xml:space="preserve"> pareigas nuo 2025-08-27.</w:t>
      </w:r>
    </w:p>
    <w:p w14:paraId="210E6E13" w14:textId="55CCC5B8" w:rsidR="00B327E2" w:rsidRDefault="00B327E2" w:rsidP="00F26AA0">
      <w:pPr>
        <w:shd w:val="clear" w:color="auto" w:fill="FFFFFF"/>
        <w:tabs>
          <w:tab w:val="left" w:pos="567"/>
        </w:tabs>
        <w:ind w:right="191" w:firstLine="709"/>
        <w:jc w:val="both"/>
        <w:rPr>
          <w:lang w:val="lt-LT"/>
        </w:rPr>
      </w:pPr>
      <w:r>
        <w:rPr>
          <w:lang w:val="lt-LT"/>
        </w:rPr>
        <w:t xml:space="preserve">Pareiškėjas, nesutikdamas su </w:t>
      </w:r>
      <w:r w:rsidR="005B32D2">
        <w:rPr>
          <w:lang w:val="lt-LT"/>
        </w:rPr>
        <w:t>Atrankos</w:t>
      </w:r>
      <w:r>
        <w:rPr>
          <w:lang w:val="lt-LT"/>
        </w:rPr>
        <w:t xml:space="preserve"> rezultatais, t. y. protokoliniu sprendimu, kreipėsi</w:t>
      </w:r>
      <w:r w:rsidR="00E4525F">
        <w:rPr>
          <w:lang w:val="lt-LT"/>
        </w:rPr>
        <w:t xml:space="preserve"> su skundu</w:t>
      </w:r>
      <w:r>
        <w:rPr>
          <w:lang w:val="lt-LT"/>
        </w:rPr>
        <w:t xml:space="preserve"> į teismą. Patikslinęs skundą, pareiškėjas praš</w:t>
      </w:r>
      <w:r w:rsidR="00440980">
        <w:rPr>
          <w:lang w:val="lt-LT"/>
        </w:rPr>
        <w:t>o</w:t>
      </w:r>
      <w:r>
        <w:rPr>
          <w:lang w:val="lt-LT"/>
        </w:rPr>
        <w:t xml:space="preserve"> panaikinti </w:t>
      </w:r>
      <w:r w:rsidR="005B32D2">
        <w:rPr>
          <w:lang w:val="lt-LT"/>
        </w:rPr>
        <w:t>Atrankos k</w:t>
      </w:r>
      <w:r>
        <w:rPr>
          <w:lang w:val="lt-LT"/>
        </w:rPr>
        <w:t xml:space="preserve">omisijos protokolinį sprendimą dėl </w:t>
      </w:r>
      <w:r w:rsidR="005B32D2">
        <w:rPr>
          <w:lang w:val="lt-LT"/>
        </w:rPr>
        <w:t>Atrankos</w:t>
      </w:r>
      <w:r>
        <w:rPr>
          <w:lang w:val="lt-LT"/>
        </w:rPr>
        <w:t xml:space="preserve"> laimėtojo ir Įsakymą. </w:t>
      </w:r>
      <w:r w:rsidR="005B32D2">
        <w:rPr>
          <w:lang w:val="lt-LT"/>
        </w:rPr>
        <w:t>Skunde nurodo, kad A</w:t>
      </w:r>
      <w:r w:rsidR="005B32D2" w:rsidRPr="005B32D2">
        <w:rPr>
          <w:lang w:val="lt-LT"/>
        </w:rPr>
        <w:t>trankos metu buvo padaryta esminių procedūrinių pažeidimų, turėjusių tiesioginę įtaką Atrankos komisijos sprendimui ir neleidusių objektyviai įvertinti pareiškėjo aukštos kvalifikacijos ir patirties.</w:t>
      </w:r>
      <w:r w:rsidR="00FC5AA0" w:rsidRPr="00FC5AA0">
        <w:t xml:space="preserve"> </w:t>
      </w:r>
      <w:proofErr w:type="spellStart"/>
      <w:r w:rsidR="00E4525F">
        <w:t>Atrankos</w:t>
      </w:r>
      <w:proofErr w:type="spellEnd"/>
      <w:r w:rsidR="00E4525F">
        <w:t xml:space="preserve"> </w:t>
      </w:r>
      <w:proofErr w:type="spellStart"/>
      <w:r w:rsidR="00E4525F">
        <w:t>komisija</w:t>
      </w:r>
      <w:proofErr w:type="spellEnd"/>
      <w:r w:rsidR="00FC5AA0" w:rsidRPr="00FC5AA0">
        <w:rPr>
          <w:lang w:val="lt-LT"/>
        </w:rPr>
        <w:t xml:space="preserve"> netinkamai vertino pareiškėjo kompetenciją ir jo atitiktį Pravieniškių 1-ojo kalėjimo Resocializacijos skyriaus viršininko pavaduotojo pareigoms užimti, priimto sprendimo išsamiai neargumentavo</w:t>
      </w:r>
      <w:r w:rsidR="00E4525F">
        <w:rPr>
          <w:lang w:val="lt-LT"/>
        </w:rPr>
        <w:t xml:space="preserve">. </w:t>
      </w:r>
    </w:p>
    <w:p w14:paraId="4542A02C" w14:textId="5699AFE4" w:rsidR="005B32D2" w:rsidRDefault="005B32D2" w:rsidP="00F26AA0">
      <w:pPr>
        <w:shd w:val="clear" w:color="auto" w:fill="FFFFFF"/>
        <w:tabs>
          <w:tab w:val="left" w:pos="567"/>
        </w:tabs>
        <w:ind w:right="191" w:firstLine="709"/>
        <w:jc w:val="both"/>
        <w:rPr>
          <w:lang w:val="lt-LT"/>
        </w:rPr>
      </w:pPr>
      <w:r>
        <w:rPr>
          <w:lang w:val="lt-LT"/>
        </w:rPr>
        <w:lastRenderedPageBreak/>
        <w:t xml:space="preserve">Ginčo teisinius santykius reglamentuoja </w:t>
      </w:r>
      <w:r w:rsidR="001F15B2" w:rsidRPr="001F15B2">
        <w:rPr>
          <w:lang w:val="lt-LT"/>
        </w:rPr>
        <w:t>Lietuvos Respublikos vidaus tarnybos statut</w:t>
      </w:r>
      <w:r w:rsidR="001F15B2">
        <w:rPr>
          <w:lang w:val="lt-LT"/>
        </w:rPr>
        <w:t xml:space="preserve">as, </w:t>
      </w:r>
      <w:r w:rsidRPr="005B32D2">
        <w:rPr>
          <w:lang w:val="lt-LT"/>
        </w:rPr>
        <w:t>Lietuvos Respublikos vidaus reikalų ministro 2019</w:t>
      </w:r>
      <w:r w:rsidR="001F15B2">
        <w:rPr>
          <w:lang w:val="lt-LT"/>
        </w:rPr>
        <w:t>-01-15</w:t>
      </w:r>
      <w:r w:rsidRPr="005B32D2">
        <w:rPr>
          <w:lang w:val="lt-LT"/>
        </w:rPr>
        <w:t xml:space="preserve"> įsakymu Nr. 1V-55 patvirtinta</w:t>
      </w:r>
      <w:r w:rsidR="001F15B2">
        <w:rPr>
          <w:lang w:val="lt-LT"/>
        </w:rPr>
        <w:t>s</w:t>
      </w:r>
      <w:r w:rsidRPr="005B32D2">
        <w:rPr>
          <w:lang w:val="lt-LT"/>
        </w:rPr>
        <w:t xml:space="preserve"> Atrankos į laisvas vidaus tarnybos sistemos pareigūno pareigas tvarkos apraš</w:t>
      </w:r>
      <w:r w:rsidR="001F15B2">
        <w:rPr>
          <w:lang w:val="lt-LT"/>
        </w:rPr>
        <w:t>as.</w:t>
      </w:r>
    </w:p>
    <w:p w14:paraId="485B64A2" w14:textId="1033EA0F" w:rsidR="000824C4" w:rsidRDefault="005B32D2" w:rsidP="005B32D2">
      <w:pPr>
        <w:pStyle w:val="NoSpacing"/>
        <w:ind w:right="191" w:firstLine="709"/>
        <w:jc w:val="both"/>
        <w:rPr>
          <w:sz w:val="24"/>
          <w:szCs w:val="24"/>
        </w:rPr>
      </w:pPr>
      <w:r w:rsidRPr="005B32D2">
        <w:rPr>
          <w:sz w:val="24"/>
          <w:szCs w:val="24"/>
        </w:rPr>
        <w:t xml:space="preserve">Statuto 27 straipsnio 1 dalyje nustatyta, kad </w:t>
      </w:r>
      <w:r w:rsidR="000824C4">
        <w:rPr>
          <w:sz w:val="24"/>
          <w:szCs w:val="24"/>
        </w:rPr>
        <w:t>a</w:t>
      </w:r>
      <w:r w:rsidR="000824C4" w:rsidRPr="000824C4">
        <w:rPr>
          <w:sz w:val="24"/>
          <w:szCs w:val="24"/>
        </w:rPr>
        <w:t>trankoje į laisvas pareigūno pareigas gali dalyvauti tos pačios ar kitos statutinių įstaigų sistemos pareigūnai, atitinkantys Statuto 7 straipsnio 1 dalies 1, 3–7 punktuose ir 3 dalyje ir 75 straipsnio 1 dalyje nustatytus reikalavimus ir pareigybės aprašyme nustatytus specialiuosius reikalavimus. Atliekant atranką įvertinama: pretendentų profesionalumas, tarnybinės veiklos rezultatai, tinkamumas eiti pareigas, į kurias pretenduojama, vidaus tarnybos trukmė einant tam tikras pareigas, turima kvalifikacija būtina naujoms pareigoms eiti.</w:t>
      </w:r>
    </w:p>
    <w:p w14:paraId="3F98306B" w14:textId="24C22A02" w:rsidR="000824C4" w:rsidRDefault="005A09C6" w:rsidP="005B32D2">
      <w:pPr>
        <w:pStyle w:val="NoSpacing"/>
        <w:ind w:right="191" w:firstLine="709"/>
        <w:jc w:val="both"/>
        <w:rPr>
          <w:sz w:val="24"/>
          <w:szCs w:val="24"/>
        </w:rPr>
      </w:pPr>
      <w:r w:rsidRPr="005A09C6">
        <w:rPr>
          <w:sz w:val="24"/>
          <w:szCs w:val="24"/>
        </w:rPr>
        <w:t>Atrankos į laisvas pareigūno pareigas tvarką, suderinęs su teisingumo ir finansų ministrais, nustato vidaus reikalų ministras</w:t>
      </w:r>
      <w:r>
        <w:rPr>
          <w:sz w:val="24"/>
          <w:szCs w:val="24"/>
        </w:rPr>
        <w:t xml:space="preserve"> (Statuto 27 straipsnio 3 dalis)</w:t>
      </w:r>
      <w:r w:rsidRPr="005A09C6">
        <w:rPr>
          <w:sz w:val="24"/>
          <w:szCs w:val="24"/>
        </w:rPr>
        <w:t>. Atrankai atlikti statutinėje įstaigoje sudaroma atrankos į laisvas pareigūno pareigas komisija</w:t>
      </w:r>
      <w:r>
        <w:rPr>
          <w:sz w:val="24"/>
          <w:szCs w:val="24"/>
        </w:rPr>
        <w:t>.</w:t>
      </w:r>
    </w:p>
    <w:p w14:paraId="186228D1" w14:textId="2BCA1549" w:rsidR="005B32D2" w:rsidRDefault="005B32D2" w:rsidP="005B32D2">
      <w:pPr>
        <w:pStyle w:val="NoSpacing"/>
        <w:ind w:right="191" w:firstLine="709"/>
        <w:jc w:val="both"/>
        <w:rPr>
          <w:b/>
          <w:bCs/>
          <w:sz w:val="24"/>
          <w:szCs w:val="24"/>
        </w:rPr>
      </w:pPr>
      <w:r w:rsidRPr="005B32D2">
        <w:rPr>
          <w:sz w:val="24"/>
          <w:szCs w:val="24"/>
        </w:rPr>
        <w:tab/>
      </w:r>
      <w:r w:rsidR="0068594A">
        <w:rPr>
          <w:sz w:val="24"/>
          <w:szCs w:val="24"/>
        </w:rPr>
        <w:t>A</w:t>
      </w:r>
      <w:r w:rsidRPr="005B32D2">
        <w:rPr>
          <w:sz w:val="24"/>
          <w:szCs w:val="24"/>
        </w:rPr>
        <w:t xml:space="preserve">prašo 2 punkte nustatyta, kad atrankos į laisvas pareigūno pareigas tikslas – įgyvendinti Statute įtvirtintą karjeros principą, siekiant atrinkti tinkamiausią pretendentą užimti laisvas pareigūno pareigas. </w:t>
      </w:r>
    </w:p>
    <w:p w14:paraId="5B5D1A8E" w14:textId="77777777" w:rsidR="00AB2838" w:rsidRDefault="00AB2838" w:rsidP="00AB2838">
      <w:pPr>
        <w:pStyle w:val="NoSpacing"/>
        <w:ind w:right="191" w:firstLine="709"/>
        <w:jc w:val="both"/>
        <w:rPr>
          <w:sz w:val="24"/>
          <w:szCs w:val="24"/>
        </w:rPr>
      </w:pPr>
      <w:r w:rsidRPr="00AB2838">
        <w:rPr>
          <w:sz w:val="24"/>
          <w:szCs w:val="24"/>
        </w:rPr>
        <w:t xml:space="preserve">Aprašo 41 punktas nustato, kad pretendentų vertinimo komisijoje eiga ir rezultatai įforminami protokolu. Pagal Aprašo 44 punktą atrankos komisijos posėdis protokoluojamas. Pretendentų į laisvas pareigūno pareigas atrankos protokolą (2 priedas) (toliau – atrankos protokolas) pasirašo atrankos komisijos posėdyje dalyvavę atrankos komisijos pirmininkas, jo pavaduotojas, kiti atrankos komisijos nariai ir sekretorius. Atrankos komisijos narys į atrankos protokolą turi teisę įrašyti savo atskirąją nuomonę. </w:t>
      </w:r>
    </w:p>
    <w:p w14:paraId="597397E4" w14:textId="688BB2A8" w:rsidR="00E4525F" w:rsidRPr="00AB2838" w:rsidRDefault="00E4525F" w:rsidP="00AB2838">
      <w:pPr>
        <w:pStyle w:val="NoSpacing"/>
        <w:ind w:right="191" w:firstLine="709"/>
        <w:jc w:val="both"/>
        <w:rPr>
          <w:sz w:val="24"/>
          <w:szCs w:val="24"/>
        </w:rPr>
      </w:pPr>
      <w:r w:rsidRPr="00E4525F">
        <w:rPr>
          <w:sz w:val="24"/>
          <w:szCs w:val="24"/>
        </w:rPr>
        <w:tab/>
        <w:t>Aprašo 46 punkte akcentuota, kad atrankos metu atrankos komisija vertina pretendento profesionalumą, tarnybinės veiklos rezultatus, tinkamumą pretenduojamoms pareigoms, vidaus tarnybos trukmę, einant tam tikras pareigas, turimą kvalifikaciją, būtiną naujoms pareigoms eiti.</w:t>
      </w:r>
    </w:p>
    <w:p w14:paraId="4655980B" w14:textId="5251BD88" w:rsidR="00AB2838" w:rsidRPr="00AB2838" w:rsidRDefault="00AB2838" w:rsidP="00AB2838">
      <w:pPr>
        <w:pStyle w:val="NoSpacing"/>
        <w:ind w:right="191" w:firstLine="709"/>
        <w:jc w:val="both"/>
        <w:rPr>
          <w:sz w:val="24"/>
          <w:szCs w:val="24"/>
        </w:rPr>
      </w:pPr>
      <w:r w:rsidRPr="00AB2838">
        <w:rPr>
          <w:sz w:val="24"/>
          <w:szCs w:val="24"/>
        </w:rPr>
        <w:t xml:space="preserve">Aprašo 47 punktas numato, kad skaitmeninis garso (ir) ar vaizdo įrašas daromas viso pretendentų vertinimo komisijoje metu, išskyrus pertraukas. Laikmena su skaitmeniniu garso ir (ar) vaizdo įrašu pridedama prie konkurso protokolo. </w:t>
      </w:r>
    </w:p>
    <w:p w14:paraId="65820863" w14:textId="51A8C72C" w:rsidR="005B32D2" w:rsidRDefault="005B32D2" w:rsidP="005B32D2">
      <w:pPr>
        <w:pStyle w:val="NoSpacing"/>
        <w:ind w:right="191" w:firstLine="709"/>
        <w:jc w:val="both"/>
        <w:rPr>
          <w:sz w:val="24"/>
          <w:szCs w:val="24"/>
        </w:rPr>
      </w:pPr>
      <w:r w:rsidRPr="005B32D2">
        <w:rPr>
          <w:sz w:val="24"/>
          <w:szCs w:val="24"/>
        </w:rPr>
        <w:tab/>
      </w:r>
      <w:r w:rsidR="0068594A">
        <w:rPr>
          <w:sz w:val="24"/>
          <w:szCs w:val="24"/>
        </w:rPr>
        <w:t>A</w:t>
      </w:r>
      <w:r w:rsidRPr="005B32D2">
        <w:rPr>
          <w:sz w:val="24"/>
          <w:szCs w:val="24"/>
        </w:rPr>
        <w:t>prašo 50 punktas nustato, kad kiekvienas atrankos komisijos narys pretendentų atsakymus į visų atrankos komisijos narių klausimus pagal Aprašo 46 punkte nustatytus kriterijus vertina individualiai – nuo 1 iki 10 balų. Blogiausias įvertinimas yra 1 balas, geriausias – 10 balų.</w:t>
      </w:r>
    </w:p>
    <w:p w14:paraId="15F3C620" w14:textId="2D21DA39" w:rsidR="00A46197" w:rsidRPr="00A46197" w:rsidRDefault="00AB2838" w:rsidP="00A46197">
      <w:pPr>
        <w:pStyle w:val="NoSpacing"/>
        <w:ind w:right="191" w:firstLine="709"/>
        <w:jc w:val="both"/>
        <w:rPr>
          <w:sz w:val="24"/>
          <w:szCs w:val="24"/>
        </w:rPr>
      </w:pPr>
      <w:r w:rsidRPr="00A46197">
        <w:rPr>
          <w:sz w:val="24"/>
          <w:szCs w:val="24"/>
        </w:rPr>
        <w:t xml:space="preserve">Aprašu patvirtinta Vertinimo skalė ir nustatyti vertinamieji kriterijai: </w:t>
      </w:r>
      <w:r w:rsidR="00A46197" w:rsidRPr="00A46197">
        <w:rPr>
          <w:sz w:val="24"/>
          <w:szCs w:val="24"/>
        </w:rPr>
        <w:t>1–2 balai visiškai nepateikia atsakymo (-ų) į klausimą (-us), t. y. tyli, sako, kad nežino atsakymo (-ų), nesugeb</w:t>
      </w:r>
      <w:r w:rsidR="00E4525F">
        <w:rPr>
          <w:sz w:val="24"/>
          <w:szCs w:val="24"/>
        </w:rPr>
        <w:t>a</w:t>
      </w:r>
      <w:r w:rsidR="00A46197" w:rsidRPr="00A46197">
        <w:rPr>
          <w:sz w:val="24"/>
          <w:szCs w:val="24"/>
        </w:rPr>
        <w:t xml:space="preserve"> atsakyti, arba atsakymas (-ai) yra nesusijęs su klausimu (-ais); 3–4 balai atsakymai į daugumą klausimų yra neišsamūs, nekonkretūs; 5–6 balai išsamiai, konkrečiai atsako į pusę klausimų; 7–8 balai išsamiai, konkrečiai atsako į daugiau nei pusę (apie 60–70 proc.) klausimų; 9–10 balai išsamiai, konkrečiai atsako į visus klausimus.</w:t>
      </w:r>
    </w:p>
    <w:p w14:paraId="39969410" w14:textId="3374CE88" w:rsidR="0068594A" w:rsidRPr="0068594A" w:rsidRDefault="0068594A" w:rsidP="0060388B">
      <w:pPr>
        <w:pStyle w:val="NoSpacing"/>
        <w:ind w:right="191" w:firstLine="709"/>
        <w:jc w:val="both"/>
        <w:rPr>
          <w:sz w:val="24"/>
          <w:szCs w:val="24"/>
        </w:rPr>
      </w:pPr>
      <w:r w:rsidRPr="0068594A">
        <w:rPr>
          <w:sz w:val="24"/>
          <w:szCs w:val="24"/>
        </w:rPr>
        <w:t>Aprašo 51 punktas nustato, kad pasibaigus pokalbiui su atrankoje dalyvavusiais pretendentais, atrankos komisijos narių siūlomi motyvuoti vertinimai dėl kiekvieno pretendento tinkamumo turi būti fiksuoti darant skaitmeninį garso įrašą, kuris saugomas atranką organizavusioje įstaigoje.</w:t>
      </w:r>
    </w:p>
    <w:p w14:paraId="75A475C1" w14:textId="5085D704" w:rsidR="00330BDB" w:rsidRDefault="00330BDB" w:rsidP="0060388B">
      <w:pPr>
        <w:pStyle w:val="NoSpacing"/>
        <w:ind w:right="191" w:firstLine="709"/>
        <w:jc w:val="both"/>
        <w:rPr>
          <w:sz w:val="24"/>
          <w:szCs w:val="24"/>
        </w:rPr>
      </w:pPr>
      <w:r w:rsidRPr="00330BDB">
        <w:rPr>
          <w:sz w:val="24"/>
          <w:szCs w:val="24"/>
        </w:rPr>
        <w:t>Aprašo 52 p</w:t>
      </w:r>
      <w:r w:rsidR="0060388B">
        <w:rPr>
          <w:sz w:val="24"/>
          <w:szCs w:val="24"/>
        </w:rPr>
        <w:t>unkte</w:t>
      </w:r>
      <w:r w:rsidRPr="00330BDB">
        <w:rPr>
          <w:sz w:val="24"/>
          <w:szCs w:val="24"/>
        </w:rPr>
        <w:t xml:space="preserve"> numatyta, kad įrašęs visų pretendentų įvertinimą Pretendentų į laisvas pareigūno pareigas individualaus vertinimo lentelėje, atrankos komisijos narys perduoda ją atrankos komisijos sekretoriui. Atrankos komisijos sekretorius visų atrankos komisijos narių balus, skirtus pretendentams, įrašo į atrankos protokolo vertinimo suvestinę lentelę. Kiekvienam pretendentui skirti balai susumuojami ir dalijami iš dalyvaujančių atrankos komisijos narių skaičiaus. Aprašo 53 p</w:t>
      </w:r>
      <w:r w:rsidR="0060388B">
        <w:rPr>
          <w:sz w:val="24"/>
          <w:szCs w:val="24"/>
        </w:rPr>
        <w:t>unkte</w:t>
      </w:r>
      <w:r w:rsidRPr="00330BDB">
        <w:rPr>
          <w:sz w:val="24"/>
          <w:szCs w:val="24"/>
        </w:rPr>
        <w:t xml:space="preserve"> nustatyta, kad pasibaigus pretendentų vertinimui, balų skaičiavimą turi teisę stebėti visi pretendentai. Atrankos komisijos posėdyje dalyvaujančius pretendentus atrankos komisijos pirmininkas informuoja apie atrankos rezultatus. Atrankos komisijos narių užpildytos ir pasirašytos Pretendentų į laisvas pareigūno pareigas individualaus vertinimo lentelės pridedamos prie atrankos protokolo.</w:t>
      </w:r>
    </w:p>
    <w:p w14:paraId="35F38663" w14:textId="56D7CAC4" w:rsidR="0068594A" w:rsidRDefault="0068594A" w:rsidP="0060388B">
      <w:pPr>
        <w:pStyle w:val="NoSpacing"/>
        <w:ind w:right="191" w:firstLine="709"/>
        <w:jc w:val="both"/>
        <w:rPr>
          <w:sz w:val="24"/>
          <w:szCs w:val="24"/>
        </w:rPr>
      </w:pPr>
      <w:r>
        <w:rPr>
          <w:sz w:val="24"/>
          <w:szCs w:val="24"/>
        </w:rPr>
        <w:lastRenderedPageBreak/>
        <w:t xml:space="preserve">Aprašo </w:t>
      </w:r>
      <w:r w:rsidRPr="0068594A">
        <w:rPr>
          <w:sz w:val="24"/>
          <w:szCs w:val="24"/>
        </w:rPr>
        <w:t>54</w:t>
      </w:r>
      <w:r>
        <w:rPr>
          <w:sz w:val="24"/>
          <w:szCs w:val="24"/>
        </w:rPr>
        <w:t xml:space="preserve"> punkte nustatyta, kad p</w:t>
      </w:r>
      <w:r w:rsidRPr="0068594A">
        <w:rPr>
          <w:sz w:val="24"/>
          <w:szCs w:val="24"/>
        </w:rPr>
        <w:t>retendentams paskelbiami atrankos rezultatai ir eiliškumas. Atranką laimi daugiausiai balų, bet ne mažiau kaip 6 balus, surinkęs pretendentas. Jeigu atrankos metu pateikiama praktinė užduotis, atranką laimi daugiausiai balų, bet ne mažiau kaip 7 balus, surinkęs pretendentas.</w:t>
      </w:r>
    </w:p>
    <w:p w14:paraId="0C516CC5" w14:textId="238F7512" w:rsidR="008F222E" w:rsidRDefault="008F222E" w:rsidP="00F26AA0">
      <w:pPr>
        <w:pStyle w:val="NoSpacing"/>
        <w:ind w:right="191" w:firstLine="709"/>
        <w:jc w:val="both"/>
        <w:rPr>
          <w:sz w:val="24"/>
          <w:szCs w:val="24"/>
        </w:rPr>
      </w:pPr>
      <w:r w:rsidRPr="008F222E">
        <w:rPr>
          <w:sz w:val="24"/>
          <w:szCs w:val="24"/>
        </w:rPr>
        <w:tab/>
        <w:t>Atsižvelgiant į tai, kad pareiškėjo reikalavimai susiję su jo teise stoti į valstybės tarnybą, primintina, kad Konstitucijos 33 straipsnio 1 dalyje įtvirtinta, jog „piliečiai turi &lt;...&gt; teisę lygiomis sąlygomis stoti į Lietuvos Respublikos valstybinę tarnybą“. Vienas iš Konstitucijos 33 straipsnio 1 dalies, kurioje piliečiams laiduojama teisė lygiomis sąlygomis stoti į Lietuvos Respublikos valstybės tarnybą, kylančių reikalavimų valstybės tarnybos teisiniam reguliavimui yra lygiateisė stojančiųjų konkurencija, kuri suponuoja, kad stojantieji į valstybės tarnybą būtų vertinami pagal jų žinias ir gebėjimus, būtinus atitinkamoms valstybės tarnautojo funkcijoms atlikti, taip pat kad būtų paisoma iš Konstitucijos 29 straipsnio kylančių asmenų lygiateisiškumo, nediskriminavimo ir privilegijų neteikimo Konstitucijoje expressis verbis nurodytais ir kitais konstituciškai nepateisinamais pagrindais imperatyvų. (Konstitucinio Teismo 2018</w:t>
      </w:r>
      <w:r w:rsidR="00705502">
        <w:rPr>
          <w:sz w:val="24"/>
          <w:szCs w:val="24"/>
        </w:rPr>
        <w:t>-06-06</w:t>
      </w:r>
      <w:r w:rsidRPr="008F222E">
        <w:rPr>
          <w:sz w:val="24"/>
          <w:szCs w:val="24"/>
        </w:rPr>
        <w:t xml:space="preserve"> nutarimas). </w:t>
      </w:r>
    </w:p>
    <w:p w14:paraId="3E958F4A" w14:textId="74605736" w:rsidR="007C054E" w:rsidRPr="007C054E" w:rsidRDefault="007C054E" w:rsidP="00F26AA0">
      <w:pPr>
        <w:pStyle w:val="NoSpacing"/>
        <w:ind w:right="191" w:firstLine="709"/>
        <w:jc w:val="both"/>
        <w:rPr>
          <w:sz w:val="24"/>
          <w:szCs w:val="24"/>
        </w:rPr>
      </w:pPr>
      <w:r w:rsidRPr="007C054E">
        <w:rPr>
          <w:sz w:val="24"/>
          <w:szCs w:val="24"/>
        </w:rPr>
        <w:t>Lietuvos Respublikos Konstitucinis Teismas 2008</w:t>
      </w:r>
      <w:r w:rsidR="00705502">
        <w:rPr>
          <w:sz w:val="24"/>
          <w:szCs w:val="24"/>
        </w:rPr>
        <w:t>-01-22</w:t>
      </w:r>
      <w:r w:rsidRPr="007C054E">
        <w:rPr>
          <w:sz w:val="24"/>
          <w:szCs w:val="24"/>
        </w:rPr>
        <w:t xml:space="preserve"> nutarime, aiškindamas piliečių teisę lygiomis sąlygomis stoti į Lietuvos Respublikos valstybinę tarnybą (Konstitucijos 33 str. 1 d.), yra pabrėžęs, kad: sprendžiant dėl pretendentų į atitinkamas pareigas valstybės tarnyboje būtina paisyti asmenų lygiateisiškumo (asmenų lygybės įstatymui, teismui ir kitoms valstybės institucijoms ar pareigūnams) principo; konstitucinis lygių sąlygų stojant į valstybės tarnybą imperatyvas suponuoja stojančiųjų konkurenciją, taip pat objektyvų, nešališką stojančiųjų į valstybės tarnybą vertinimą ir atranką; piliečiai, siekiantys būti priimti į valstybės tarnybą, negali būti diskriminuojami arba jiems negali būti teikiama privilegijų nei Konstitucijos 29 straipsnio 2 dalyje </w:t>
      </w:r>
      <w:r w:rsidRPr="007C054E">
        <w:rPr>
          <w:i/>
          <w:iCs/>
          <w:sz w:val="24"/>
          <w:szCs w:val="24"/>
        </w:rPr>
        <w:t>expressis verbis</w:t>
      </w:r>
      <w:r w:rsidRPr="007C054E">
        <w:rPr>
          <w:sz w:val="24"/>
          <w:szCs w:val="24"/>
        </w:rPr>
        <w:t xml:space="preserve"> nurodytais, nei kitais konstituciškai nepateisinamais pagrindais. Paminėtame nutarime Konstitucinis Teismas, be kita ko, konstatavo, kad teismas, sprendžiantis bylą dėl asmens nepriėmimo į atitinkamas pareigas valstybės tarnyboje, veikia ne kaip kokia nors „apeliacinė egzaminų komisija“, o kaip jurisdikcinė institucija, sprendžianti, ar nebuvo pažeista egzamino (konkurso) tvarka ir asmens konstitucinė teisė lygiomis sąlygomis stoti į Lietuvos Respublikos valstybės tarnybą.</w:t>
      </w:r>
    </w:p>
    <w:p w14:paraId="0AA6DEC8" w14:textId="150CDC1A" w:rsidR="007C054E" w:rsidRDefault="007C054E" w:rsidP="00F26AA0">
      <w:pPr>
        <w:pStyle w:val="NoSpacing"/>
        <w:ind w:right="191" w:firstLine="709"/>
        <w:jc w:val="both"/>
        <w:rPr>
          <w:sz w:val="24"/>
          <w:szCs w:val="24"/>
        </w:rPr>
      </w:pPr>
      <w:r w:rsidRPr="007C054E">
        <w:rPr>
          <w:sz w:val="24"/>
          <w:szCs w:val="24"/>
          <w:shd w:val="clear" w:color="auto" w:fill="FFFFFF"/>
        </w:rPr>
        <w:t>L</w:t>
      </w:r>
      <w:r>
        <w:rPr>
          <w:sz w:val="24"/>
          <w:szCs w:val="24"/>
          <w:shd w:val="clear" w:color="auto" w:fill="FFFFFF"/>
        </w:rPr>
        <w:t>ietuvos vyriausiojo administracinio teismo (toliau – ir L</w:t>
      </w:r>
      <w:r w:rsidRPr="007C054E">
        <w:rPr>
          <w:sz w:val="24"/>
          <w:szCs w:val="24"/>
          <w:shd w:val="clear" w:color="auto" w:fill="FFFFFF"/>
        </w:rPr>
        <w:t>VAT</w:t>
      </w:r>
      <w:r>
        <w:rPr>
          <w:sz w:val="24"/>
          <w:szCs w:val="24"/>
          <w:shd w:val="clear" w:color="auto" w:fill="FFFFFF"/>
        </w:rPr>
        <w:t>)</w:t>
      </w:r>
      <w:r w:rsidRPr="007C054E">
        <w:rPr>
          <w:sz w:val="24"/>
          <w:szCs w:val="24"/>
          <w:shd w:val="clear" w:color="auto" w:fill="FFFFFF"/>
        </w:rPr>
        <w:t xml:space="preserve"> praktikoje taip pat nuosekliai pabrėžiama, kad asmens, pretenduojančio užimti valstybės tarnautojo (seniūno) pareigas, teisė lygiomis sąlygomis stoti į Lietuvos Respublikos valstybės tarnybą gali būti pažeista, be kita ko, nesilaikant imperatyvių teisės aktuose įtvirtintų taisyklių, reglamentuojančių pretendentų į valstybės tarnautojo (seniūno) pareigas konkurso komisijos sudarymo tvarką. Tačiau, kad tai būtų galima konstatuoti, pirmiausiai būtina nustatyti, kad buvo pažeisti teisės aktai. Taip pat būtina nustatyti, kad tokie procedūriniai pažeidimai yra esminiai, t. y. tiesiogiai galėję lemti konkurso į valstybės tarnautojo (seniūno) pareigas rezultatus ir pažeisti tokiame konkurse dalyvaujančių pretendentų teises. LVAT nuosekliai laikosi praktikos, kad tokio konkurso rezultatų panaikinimas dėl nereikšmingų arba neesminių tokio pobūdžio procedūrinių pažeidimų, tiesiogiai pažeistų asmens, kuris buvo pripažintas tokio konkurso laimėtoju bei paskirtas į atitinkamas pareigas, teises (LVAT </w:t>
      </w:r>
      <w:r w:rsidRPr="007C054E">
        <w:rPr>
          <w:sz w:val="24"/>
          <w:szCs w:val="24"/>
        </w:rPr>
        <w:t xml:space="preserve">2021 m. sausio 20 d. nutartis administracinėje byloje Nr. eA-77-968/2021). </w:t>
      </w:r>
    </w:p>
    <w:p w14:paraId="591A00E5" w14:textId="2AF8B35E" w:rsidR="008F222E" w:rsidRDefault="008F222E" w:rsidP="00F26AA0">
      <w:pPr>
        <w:shd w:val="clear" w:color="auto" w:fill="FFFFFF"/>
        <w:tabs>
          <w:tab w:val="left" w:pos="567"/>
        </w:tabs>
        <w:ind w:right="191" w:firstLine="709"/>
        <w:jc w:val="both"/>
      </w:pPr>
      <w:proofErr w:type="spellStart"/>
      <w:r w:rsidRPr="008F222E">
        <w:t>Teismų</w:t>
      </w:r>
      <w:proofErr w:type="spellEnd"/>
      <w:r w:rsidRPr="008F222E">
        <w:t xml:space="preserve"> </w:t>
      </w:r>
      <w:proofErr w:type="spellStart"/>
      <w:r w:rsidRPr="008F222E">
        <w:t>praktikoje</w:t>
      </w:r>
      <w:proofErr w:type="spellEnd"/>
      <w:r w:rsidRPr="008F222E">
        <w:t xml:space="preserve"> </w:t>
      </w:r>
      <w:proofErr w:type="spellStart"/>
      <w:r w:rsidRPr="008F222E">
        <w:t>pripažįstama</w:t>
      </w:r>
      <w:proofErr w:type="spellEnd"/>
      <w:r w:rsidRPr="008F222E">
        <w:t xml:space="preserve">, </w:t>
      </w:r>
      <w:proofErr w:type="spellStart"/>
      <w:r w:rsidRPr="008F222E">
        <w:t>kad</w:t>
      </w:r>
      <w:proofErr w:type="spellEnd"/>
      <w:r w:rsidRPr="008F222E">
        <w:t xml:space="preserve"> </w:t>
      </w:r>
      <w:proofErr w:type="spellStart"/>
      <w:r w:rsidRPr="008F222E">
        <w:t>esminių</w:t>
      </w:r>
      <w:proofErr w:type="spellEnd"/>
      <w:r w:rsidRPr="008F222E">
        <w:t xml:space="preserve"> </w:t>
      </w:r>
      <w:proofErr w:type="spellStart"/>
      <w:r w:rsidRPr="008F222E">
        <w:t>procedūros</w:t>
      </w:r>
      <w:proofErr w:type="spellEnd"/>
      <w:r w:rsidRPr="008F222E">
        <w:t xml:space="preserve"> </w:t>
      </w:r>
      <w:proofErr w:type="spellStart"/>
      <w:r w:rsidRPr="008F222E">
        <w:t>reikalavimų</w:t>
      </w:r>
      <w:proofErr w:type="spellEnd"/>
      <w:r w:rsidRPr="008F222E">
        <w:t xml:space="preserve"> </w:t>
      </w:r>
      <w:proofErr w:type="spellStart"/>
      <w:r w:rsidRPr="008F222E">
        <w:t>pažeidimas</w:t>
      </w:r>
      <w:proofErr w:type="spellEnd"/>
      <w:r w:rsidRPr="008F222E">
        <w:t xml:space="preserve"> </w:t>
      </w:r>
      <w:proofErr w:type="spellStart"/>
      <w:r w:rsidRPr="008F222E">
        <w:t>gali</w:t>
      </w:r>
      <w:proofErr w:type="spellEnd"/>
      <w:r w:rsidRPr="008F222E">
        <w:t xml:space="preserve"> </w:t>
      </w:r>
      <w:proofErr w:type="spellStart"/>
      <w:r w:rsidRPr="008F222E">
        <w:t>lemti</w:t>
      </w:r>
      <w:proofErr w:type="spellEnd"/>
      <w:r w:rsidRPr="008F222E">
        <w:t xml:space="preserve"> </w:t>
      </w:r>
      <w:proofErr w:type="spellStart"/>
      <w:r w:rsidRPr="008F222E">
        <w:t>konkurso</w:t>
      </w:r>
      <w:proofErr w:type="spellEnd"/>
      <w:r w:rsidRPr="008F222E">
        <w:t xml:space="preserve"> </w:t>
      </w:r>
      <w:proofErr w:type="spellStart"/>
      <w:r w:rsidRPr="008F222E">
        <w:t>rezultatų</w:t>
      </w:r>
      <w:proofErr w:type="spellEnd"/>
      <w:r w:rsidRPr="008F222E">
        <w:t xml:space="preserve"> </w:t>
      </w:r>
      <w:proofErr w:type="spellStart"/>
      <w:r w:rsidRPr="008F222E">
        <w:t>pripažinimą</w:t>
      </w:r>
      <w:proofErr w:type="spellEnd"/>
      <w:r w:rsidRPr="008F222E">
        <w:t xml:space="preserve"> </w:t>
      </w:r>
      <w:proofErr w:type="spellStart"/>
      <w:r w:rsidRPr="008F222E">
        <w:t>negaliojančiais</w:t>
      </w:r>
      <w:proofErr w:type="spellEnd"/>
      <w:r w:rsidRPr="008F222E">
        <w:t xml:space="preserve"> </w:t>
      </w:r>
      <w:proofErr w:type="spellStart"/>
      <w:r w:rsidRPr="008F222E">
        <w:t>nepriklausomai</w:t>
      </w:r>
      <w:proofErr w:type="spellEnd"/>
      <w:r w:rsidRPr="008F222E">
        <w:t xml:space="preserve"> </w:t>
      </w:r>
      <w:proofErr w:type="spellStart"/>
      <w:r w:rsidRPr="008F222E">
        <w:t>nuo</w:t>
      </w:r>
      <w:proofErr w:type="spellEnd"/>
      <w:r w:rsidRPr="008F222E">
        <w:t xml:space="preserve"> </w:t>
      </w:r>
      <w:proofErr w:type="spellStart"/>
      <w:r w:rsidRPr="008F222E">
        <w:t>konkretaus</w:t>
      </w:r>
      <w:proofErr w:type="spellEnd"/>
      <w:r w:rsidRPr="008F222E">
        <w:t xml:space="preserve"> </w:t>
      </w:r>
      <w:proofErr w:type="spellStart"/>
      <w:r w:rsidRPr="008F222E">
        <w:t>pretendento</w:t>
      </w:r>
      <w:proofErr w:type="spellEnd"/>
      <w:r w:rsidRPr="008F222E">
        <w:t xml:space="preserve"> </w:t>
      </w:r>
      <w:proofErr w:type="spellStart"/>
      <w:r w:rsidRPr="008F222E">
        <w:t>galimybės</w:t>
      </w:r>
      <w:proofErr w:type="spellEnd"/>
      <w:r w:rsidRPr="008F222E">
        <w:t xml:space="preserve"> </w:t>
      </w:r>
      <w:proofErr w:type="spellStart"/>
      <w:r w:rsidRPr="008F222E">
        <w:t>tapti</w:t>
      </w:r>
      <w:proofErr w:type="spellEnd"/>
      <w:r w:rsidRPr="008F222E">
        <w:t xml:space="preserve"> </w:t>
      </w:r>
      <w:proofErr w:type="spellStart"/>
      <w:r w:rsidRPr="008F222E">
        <w:t>konkurso</w:t>
      </w:r>
      <w:proofErr w:type="spellEnd"/>
      <w:r w:rsidRPr="008F222E">
        <w:t xml:space="preserve"> </w:t>
      </w:r>
      <w:proofErr w:type="spellStart"/>
      <w:r w:rsidRPr="008F222E">
        <w:t>laimėtoju</w:t>
      </w:r>
      <w:proofErr w:type="spellEnd"/>
      <w:r w:rsidRPr="008F222E">
        <w:t xml:space="preserve"> </w:t>
      </w:r>
      <w:proofErr w:type="spellStart"/>
      <w:r w:rsidRPr="008F222E">
        <w:t>akivaizdumo</w:t>
      </w:r>
      <w:proofErr w:type="spellEnd"/>
      <w:r w:rsidRPr="008F222E">
        <w:t xml:space="preserve">, </w:t>
      </w:r>
      <w:proofErr w:type="spellStart"/>
      <w:r w:rsidRPr="008F222E">
        <w:t>nes</w:t>
      </w:r>
      <w:proofErr w:type="spellEnd"/>
      <w:r w:rsidRPr="008F222E">
        <w:t xml:space="preserve"> </w:t>
      </w:r>
      <w:proofErr w:type="spellStart"/>
      <w:r w:rsidRPr="008F222E">
        <w:t>tokie</w:t>
      </w:r>
      <w:proofErr w:type="spellEnd"/>
      <w:r w:rsidRPr="008F222E">
        <w:t xml:space="preserve"> </w:t>
      </w:r>
      <w:proofErr w:type="spellStart"/>
      <w:r w:rsidRPr="008F222E">
        <w:t>pažeidimai</w:t>
      </w:r>
      <w:proofErr w:type="spellEnd"/>
      <w:r w:rsidRPr="008F222E">
        <w:t xml:space="preserve"> </w:t>
      </w:r>
      <w:proofErr w:type="spellStart"/>
      <w:r w:rsidRPr="008F222E">
        <w:t>reiškia</w:t>
      </w:r>
      <w:proofErr w:type="spellEnd"/>
      <w:r w:rsidRPr="008F222E">
        <w:t xml:space="preserve"> </w:t>
      </w:r>
      <w:proofErr w:type="spellStart"/>
      <w:r w:rsidRPr="008F222E">
        <w:t>ir</w:t>
      </w:r>
      <w:proofErr w:type="spellEnd"/>
      <w:r w:rsidRPr="008F222E">
        <w:t xml:space="preserve"> </w:t>
      </w:r>
      <w:proofErr w:type="spellStart"/>
      <w:r w:rsidRPr="008F222E">
        <w:t>imperatyviųjų</w:t>
      </w:r>
      <w:proofErr w:type="spellEnd"/>
      <w:r w:rsidRPr="008F222E">
        <w:t xml:space="preserve"> </w:t>
      </w:r>
      <w:proofErr w:type="spellStart"/>
      <w:r w:rsidRPr="008F222E">
        <w:t>valstybės</w:t>
      </w:r>
      <w:proofErr w:type="spellEnd"/>
      <w:r w:rsidRPr="008F222E">
        <w:t xml:space="preserve"> </w:t>
      </w:r>
      <w:proofErr w:type="spellStart"/>
      <w:r w:rsidRPr="008F222E">
        <w:t>tarnybos</w:t>
      </w:r>
      <w:proofErr w:type="spellEnd"/>
      <w:r w:rsidRPr="008F222E">
        <w:t xml:space="preserve"> </w:t>
      </w:r>
      <w:proofErr w:type="spellStart"/>
      <w:r w:rsidRPr="008F222E">
        <w:t>organizavimo</w:t>
      </w:r>
      <w:proofErr w:type="spellEnd"/>
      <w:r w:rsidRPr="008F222E">
        <w:t xml:space="preserve"> </w:t>
      </w:r>
      <w:proofErr w:type="spellStart"/>
      <w:r w:rsidRPr="008F222E">
        <w:t>principų</w:t>
      </w:r>
      <w:proofErr w:type="spellEnd"/>
      <w:r w:rsidRPr="008F222E">
        <w:t xml:space="preserve"> </w:t>
      </w:r>
      <w:proofErr w:type="spellStart"/>
      <w:r w:rsidRPr="008F222E">
        <w:t>pažeidimą</w:t>
      </w:r>
      <w:proofErr w:type="spellEnd"/>
      <w:r w:rsidRPr="008F222E">
        <w:t xml:space="preserve"> (</w:t>
      </w:r>
      <w:proofErr w:type="spellStart"/>
      <w:r w:rsidRPr="008F222E">
        <w:t>žr</w:t>
      </w:r>
      <w:proofErr w:type="spellEnd"/>
      <w:r w:rsidRPr="008F222E">
        <w:t xml:space="preserve">., </w:t>
      </w:r>
      <w:proofErr w:type="spellStart"/>
      <w:r w:rsidRPr="008F222E">
        <w:t>pvz</w:t>
      </w:r>
      <w:proofErr w:type="spellEnd"/>
      <w:r w:rsidRPr="008F222E">
        <w:t xml:space="preserve">., LVAT 2015 m. </w:t>
      </w:r>
      <w:proofErr w:type="spellStart"/>
      <w:r w:rsidRPr="008F222E">
        <w:t>gruodžio</w:t>
      </w:r>
      <w:proofErr w:type="spellEnd"/>
      <w:r w:rsidRPr="008F222E">
        <w:t xml:space="preserve"> 30 d. </w:t>
      </w:r>
      <w:proofErr w:type="spellStart"/>
      <w:r w:rsidRPr="008F222E">
        <w:t>nutartį</w:t>
      </w:r>
      <w:proofErr w:type="spellEnd"/>
      <w:r w:rsidRPr="008F222E">
        <w:t xml:space="preserve"> </w:t>
      </w:r>
      <w:proofErr w:type="spellStart"/>
      <w:r w:rsidRPr="008F222E">
        <w:t>administracinėje</w:t>
      </w:r>
      <w:proofErr w:type="spellEnd"/>
      <w:r w:rsidRPr="008F222E">
        <w:t xml:space="preserve"> </w:t>
      </w:r>
      <w:proofErr w:type="spellStart"/>
      <w:r w:rsidRPr="008F222E">
        <w:t>byloje</w:t>
      </w:r>
      <w:proofErr w:type="spellEnd"/>
      <w:r w:rsidRPr="008F222E">
        <w:t xml:space="preserve"> Nr. eA-2875-520/2015).</w:t>
      </w:r>
    </w:p>
    <w:p w14:paraId="6CB0F3F4" w14:textId="5BBED377" w:rsidR="002E14BC" w:rsidRDefault="002E14BC" w:rsidP="002E14BC">
      <w:pPr>
        <w:shd w:val="clear" w:color="auto" w:fill="FFFFFF"/>
        <w:tabs>
          <w:tab w:val="left" w:pos="567"/>
        </w:tabs>
        <w:ind w:right="191" w:firstLine="709"/>
        <w:jc w:val="both"/>
      </w:pPr>
      <w:proofErr w:type="spellStart"/>
      <w:r>
        <w:t>Pareiškėjas</w:t>
      </w:r>
      <w:proofErr w:type="spellEnd"/>
      <w:r w:rsidR="00705502">
        <w:t>,</w:t>
      </w:r>
      <w:r>
        <w:t xml:space="preserve"> </w:t>
      </w:r>
      <w:proofErr w:type="spellStart"/>
      <w:r>
        <w:t>nesuti</w:t>
      </w:r>
      <w:r w:rsidR="00705502">
        <w:t>kdamas</w:t>
      </w:r>
      <w:proofErr w:type="spellEnd"/>
      <w:r>
        <w:t xml:space="preserve"> </w:t>
      </w:r>
      <w:proofErr w:type="spellStart"/>
      <w:r>
        <w:t>su</w:t>
      </w:r>
      <w:proofErr w:type="spellEnd"/>
      <w:r>
        <w:t xml:space="preserve"> </w:t>
      </w:r>
      <w:proofErr w:type="spellStart"/>
      <w:r>
        <w:t>Atrankos</w:t>
      </w:r>
      <w:proofErr w:type="spellEnd"/>
      <w:r>
        <w:t xml:space="preserve"> </w:t>
      </w:r>
      <w:proofErr w:type="spellStart"/>
      <w:r>
        <w:t>rezultatais</w:t>
      </w:r>
      <w:proofErr w:type="spellEnd"/>
      <w:r w:rsidR="00705502">
        <w:t>,</w:t>
      </w:r>
      <w:r>
        <w:t xml:space="preserve"> </w:t>
      </w:r>
      <w:proofErr w:type="spellStart"/>
      <w:r>
        <w:t>kelia</w:t>
      </w:r>
      <w:proofErr w:type="spellEnd"/>
      <w:r>
        <w:t xml:space="preserve"> </w:t>
      </w:r>
      <w:proofErr w:type="spellStart"/>
      <w:r>
        <w:t>klausimą</w:t>
      </w:r>
      <w:proofErr w:type="spellEnd"/>
      <w:r>
        <w:t xml:space="preserve">, </w:t>
      </w:r>
      <w:proofErr w:type="spellStart"/>
      <w:r>
        <w:t>kaip</w:t>
      </w:r>
      <w:proofErr w:type="spellEnd"/>
      <w:r>
        <w:t xml:space="preserve"> </w:t>
      </w:r>
      <w:proofErr w:type="spellStart"/>
      <w:r>
        <w:t>buvo</w:t>
      </w:r>
      <w:proofErr w:type="spellEnd"/>
      <w:r>
        <w:t xml:space="preserve"> </w:t>
      </w:r>
      <w:proofErr w:type="spellStart"/>
      <w:r>
        <w:t>vertinami</w:t>
      </w:r>
      <w:proofErr w:type="spellEnd"/>
      <w:r>
        <w:t xml:space="preserve"> </w:t>
      </w:r>
      <w:proofErr w:type="spellStart"/>
      <w:r>
        <w:t>skirtingi</w:t>
      </w:r>
      <w:proofErr w:type="spellEnd"/>
      <w:r>
        <w:t xml:space="preserve"> </w:t>
      </w:r>
      <w:proofErr w:type="spellStart"/>
      <w:r>
        <w:t>patirties</w:t>
      </w:r>
      <w:proofErr w:type="spellEnd"/>
      <w:r>
        <w:t xml:space="preserve">, </w:t>
      </w:r>
      <w:proofErr w:type="spellStart"/>
      <w:r>
        <w:t>kvalifikacijos</w:t>
      </w:r>
      <w:proofErr w:type="spellEnd"/>
      <w:r>
        <w:t xml:space="preserve"> </w:t>
      </w:r>
      <w:proofErr w:type="spellStart"/>
      <w:r>
        <w:t>ar</w:t>
      </w:r>
      <w:proofErr w:type="spellEnd"/>
      <w:r>
        <w:t xml:space="preserve"> </w:t>
      </w:r>
      <w:proofErr w:type="spellStart"/>
      <w:r>
        <w:t>išsilavinimo</w:t>
      </w:r>
      <w:proofErr w:type="spellEnd"/>
      <w:r>
        <w:t xml:space="preserve"> </w:t>
      </w:r>
      <w:proofErr w:type="spellStart"/>
      <w:r>
        <w:t>aspektai</w:t>
      </w:r>
      <w:proofErr w:type="spellEnd"/>
      <w:r w:rsidR="00705502">
        <w:t>,</w:t>
      </w:r>
      <w:r>
        <w:t xml:space="preserve"> </w:t>
      </w:r>
      <w:proofErr w:type="spellStart"/>
      <w:r>
        <w:t>pažymi</w:t>
      </w:r>
      <w:proofErr w:type="spellEnd"/>
      <w:r>
        <w:t xml:space="preserve">, </w:t>
      </w:r>
      <w:proofErr w:type="spellStart"/>
      <w:r>
        <w:t>kad</w:t>
      </w:r>
      <w:proofErr w:type="spellEnd"/>
      <w:r>
        <w:t xml:space="preserve"> </w:t>
      </w:r>
      <w:proofErr w:type="spellStart"/>
      <w:r>
        <w:t>Komisija</w:t>
      </w:r>
      <w:proofErr w:type="spellEnd"/>
      <w:r>
        <w:t xml:space="preserve"> </w:t>
      </w:r>
      <w:proofErr w:type="spellStart"/>
      <w:r>
        <w:t>nepateikė</w:t>
      </w:r>
      <w:proofErr w:type="spellEnd"/>
      <w:r>
        <w:t xml:space="preserve"> </w:t>
      </w:r>
      <w:proofErr w:type="spellStart"/>
      <w:r>
        <w:t>motyvų</w:t>
      </w:r>
      <w:proofErr w:type="spellEnd"/>
      <w:r>
        <w:t xml:space="preserve">, </w:t>
      </w:r>
      <w:proofErr w:type="spellStart"/>
      <w:r>
        <w:t>kaip</w:t>
      </w:r>
      <w:proofErr w:type="spellEnd"/>
      <w:r>
        <w:t xml:space="preserve"> </w:t>
      </w:r>
      <w:proofErr w:type="spellStart"/>
      <w:r>
        <w:t>buvo</w:t>
      </w:r>
      <w:proofErr w:type="spellEnd"/>
      <w:r>
        <w:t xml:space="preserve"> </w:t>
      </w:r>
      <w:proofErr w:type="spellStart"/>
      <w:r>
        <w:t>vertinami</w:t>
      </w:r>
      <w:proofErr w:type="spellEnd"/>
      <w:r>
        <w:t xml:space="preserve"> </w:t>
      </w:r>
      <w:proofErr w:type="spellStart"/>
      <w:r>
        <w:t>Aprašo</w:t>
      </w:r>
      <w:proofErr w:type="spellEnd"/>
      <w:r>
        <w:t xml:space="preserve"> 46 </w:t>
      </w:r>
      <w:proofErr w:type="spellStart"/>
      <w:r>
        <w:t>p</w:t>
      </w:r>
      <w:r w:rsidR="008010A2">
        <w:t>unkte</w:t>
      </w:r>
      <w:proofErr w:type="spellEnd"/>
      <w:r>
        <w:t xml:space="preserve"> </w:t>
      </w:r>
      <w:proofErr w:type="spellStart"/>
      <w:r>
        <w:t>numatyti</w:t>
      </w:r>
      <w:proofErr w:type="spellEnd"/>
      <w:r>
        <w:t xml:space="preserve"> </w:t>
      </w:r>
      <w:proofErr w:type="spellStart"/>
      <w:r>
        <w:t>kriterijai</w:t>
      </w:r>
      <w:proofErr w:type="spellEnd"/>
      <w:r>
        <w:t>.</w:t>
      </w:r>
    </w:p>
    <w:p w14:paraId="5B8BC4F6" w14:textId="77777777" w:rsidR="002E14BC" w:rsidRDefault="002E14BC" w:rsidP="002E14BC">
      <w:pPr>
        <w:shd w:val="clear" w:color="auto" w:fill="FFFFFF"/>
        <w:tabs>
          <w:tab w:val="left" w:pos="567"/>
        </w:tabs>
        <w:ind w:right="191" w:firstLine="709"/>
        <w:jc w:val="both"/>
      </w:pPr>
      <w:r>
        <w:lastRenderedPageBreak/>
        <w:t xml:space="preserve">Lietuvos </w:t>
      </w:r>
      <w:proofErr w:type="spellStart"/>
      <w:r>
        <w:t>vyriausiojo</w:t>
      </w:r>
      <w:proofErr w:type="spellEnd"/>
      <w:r>
        <w:t xml:space="preserve"> </w:t>
      </w:r>
      <w:proofErr w:type="spellStart"/>
      <w:r>
        <w:t>administracinio</w:t>
      </w:r>
      <w:proofErr w:type="spellEnd"/>
      <w:r>
        <w:t xml:space="preserve"> </w:t>
      </w:r>
      <w:proofErr w:type="spellStart"/>
      <w:r>
        <w:t>teismo</w:t>
      </w:r>
      <w:proofErr w:type="spellEnd"/>
      <w:r>
        <w:t xml:space="preserve"> </w:t>
      </w:r>
      <w:proofErr w:type="spellStart"/>
      <w:r>
        <w:t>jurisprudencijoje</w:t>
      </w:r>
      <w:proofErr w:type="spellEnd"/>
      <w:r>
        <w:t xml:space="preserve"> </w:t>
      </w:r>
      <w:proofErr w:type="spellStart"/>
      <w:r>
        <w:t>pripažįstama</w:t>
      </w:r>
      <w:proofErr w:type="spellEnd"/>
      <w:r>
        <w:t xml:space="preserve">, </w:t>
      </w:r>
      <w:proofErr w:type="spellStart"/>
      <w:r>
        <w:t>kad</w:t>
      </w:r>
      <w:proofErr w:type="spellEnd"/>
      <w:r>
        <w:t xml:space="preserve"> </w:t>
      </w:r>
      <w:proofErr w:type="spellStart"/>
      <w:r>
        <w:t>vertinimo</w:t>
      </w:r>
      <w:proofErr w:type="spellEnd"/>
      <w:r>
        <w:t xml:space="preserve"> </w:t>
      </w:r>
      <w:proofErr w:type="spellStart"/>
      <w:r>
        <w:t>kriterijai</w:t>
      </w:r>
      <w:proofErr w:type="spellEnd"/>
      <w:r>
        <w:t xml:space="preserve"> – tai </w:t>
      </w:r>
      <w:proofErr w:type="spellStart"/>
      <w:r>
        <w:t>konkurso</w:t>
      </w:r>
      <w:proofErr w:type="spellEnd"/>
      <w:r>
        <w:t xml:space="preserve"> </w:t>
      </w:r>
      <w:proofErr w:type="spellStart"/>
      <w:r>
        <w:t>dalyviui</w:t>
      </w:r>
      <w:proofErr w:type="spellEnd"/>
      <w:r>
        <w:t xml:space="preserve"> </w:t>
      </w:r>
      <w:proofErr w:type="spellStart"/>
      <w:r>
        <w:t>keliami</w:t>
      </w:r>
      <w:proofErr w:type="spellEnd"/>
      <w:r>
        <w:t xml:space="preserve"> </w:t>
      </w:r>
      <w:proofErr w:type="spellStart"/>
      <w:r>
        <w:t>reikalavimai</w:t>
      </w:r>
      <w:proofErr w:type="spellEnd"/>
      <w:r>
        <w:t xml:space="preserve"> </w:t>
      </w:r>
      <w:proofErr w:type="spellStart"/>
      <w:r>
        <w:t>dėl</w:t>
      </w:r>
      <w:proofErr w:type="spellEnd"/>
      <w:r>
        <w:t xml:space="preserve"> jo </w:t>
      </w:r>
      <w:proofErr w:type="spellStart"/>
      <w:r>
        <w:t>gebėjimo</w:t>
      </w:r>
      <w:proofErr w:type="spellEnd"/>
      <w:r>
        <w:t xml:space="preserve"> </w:t>
      </w:r>
      <w:proofErr w:type="spellStart"/>
      <w:r>
        <w:t>atlikti</w:t>
      </w:r>
      <w:proofErr w:type="spellEnd"/>
      <w:r>
        <w:t xml:space="preserve"> </w:t>
      </w:r>
      <w:proofErr w:type="spellStart"/>
      <w:r>
        <w:t>pareigybės</w:t>
      </w:r>
      <w:proofErr w:type="spellEnd"/>
      <w:r>
        <w:t xml:space="preserve">, </w:t>
      </w:r>
      <w:proofErr w:type="spellStart"/>
      <w:r>
        <w:t>dėl</w:t>
      </w:r>
      <w:proofErr w:type="spellEnd"/>
      <w:r>
        <w:t xml:space="preserve"> </w:t>
      </w:r>
      <w:proofErr w:type="spellStart"/>
      <w:r>
        <w:t>kurios</w:t>
      </w:r>
      <w:proofErr w:type="spellEnd"/>
      <w:r>
        <w:t xml:space="preserve"> </w:t>
      </w:r>
      <w:proofErr w:type="spellStart"/>
      <w:r>
        <w:t>vyksta</w:t>
      </w:r>
      <w:proofErr w:type="spellEnd"/>
      <w:r>
        <w:t xml:space="preserve"> </w:t>
      </w:r>
      <w:proofErr w:type="spellStart"/>
      <w:r>
        <w:t>konkursas</w:t>
      </w:r>
      <w:proofErr w:type="spellEnd"/>
      <w:r>
        <w:t xml:space="preserve">, </w:t>
      </w:r>
      <w:proofErr w:type="spellStart"/>
      <w:r>
        <w:t>funkcijas</w:t>
      </w:r>
      <w:proofErr w:type="spellEnd"/>
      <w:r>
        <w:t xml:space="preserve"> </w:t>
      </w:r>
      <w:proofErr w:type="spellStart"/>
      <w:r>
        <w:t>bei</w:t>
      </w:r>
      <w:proofErr w:type="spellEnd"/>
      <w:r>
        <w:t xml:space="preserve"> </w:t>
      </w:r>
      <w:proofErr w:type="spellStart"/>
      <w:r>
        <w:t>dėl</w:t>
      </w:r>
      <w:proofErr w:type="spellEnd"/>
      <w:r>
        <w:t xml:space="preserve"> </w:t>
      </w:r>
      <w:proofErr w:type="spellStart"/>
      <w:r>
        <w:t>šitoms</w:t>
      </w:r>
      <w:proofErr w:type="spellEnd"/>
      <w:r>
        <w:t xml:space="preserve"> </w:t>
      </w:r>
      <w:proofErr w:type="spellStart"/>
      <w:r>
        <w:t>funkcijoms</w:t>
      </w:r>
      <w:proofErr w:type="spellEnd"/>
      <w:r>
        <w:t xml:space="preserve"> </w:t>
      </w:r>
      <w:proofErr w:type="spellStart"/>
      <w:r>
        <w:t>atlikti</w:t>
      </w:r>
      <w:proofErr w:type="spellEnd"/>
      <w:r>
        <w:t xml:space="preserve"> </w:t>
      </w:r>
      <w:proofErr w:type="spellStart"/>
      <w:r>
        <w:t>būtinų</w:t>
      </w:r>
      <w:proofErr w:type="spellEnd"/>
      <w:r>
        <w:t xml:space="preserve"> </w:t>
      </w:r>
      <w:proofErr w:type="spellStart"/>
      <w:r>
        <w:t>žinių</w:t>
      </w:r>
      <w:proofErr w:type="spellEnd"/>
      <w:r>
        <w:t xml:space="preserve"> </w:t>
      </w:r>
      <w:proofErr w:type="spellStart"/>
      <w:r>
        <w:t>turėjimo</w:t>
      </w:r>
      <w:proofErr w:type="spellEnd"/>
      <w:r>
        <w:t xml:space="preserve">. </w:t>
      </w:r>
      <w:proofErr w:type="spellStart"/>
      <w:r>
        <w:t>Todėl</w:t>
      </w:r>
      <w:proofErr w:type="spellEnd"/>
      <w:r>
        <w:t xml:space="preserve"> </w:t>
      </w:r>
      <w:proofErr w:type="spellStart"/>
      <w:r>
        <w:t>atsakymų</w:t>
      </w:r>
      <w:proofErr w:type="spellEnd"/>
      <w:r>
        <w:t xml:space="preserve"> į </w:t>
      </w:r>
      <w:proofErr w:type="spellStart"/>
      <w:r>
        <w:t>pateiktus</w:t>
      </w:r>
      <w:proofErr w:type="spellEnd"/>
      <w:r>
        <w:t xml:space="preserve"> </w:t>
      </w:r>
      <w:proofErr w:type="spellStart"/>
      <w:r>
        <w:t>klausimus</w:t>
      </w:r>
      <w:proofErr w:type="spellEnd"/>
      <w:r>
        <w:t xml:space="preserve"> </w:t>
      </w:r>
      <w:proofErr w:type="spellStart"/>
      <w:r>
        <w:t>būdu</w:t>
      </w:r>
      <w:proofErr w:type="spellEnd"/>
      <w:r>
        <w:t xml:space="preserve"> </w:t>
      </w:r>
      <w:proofErr w:type="spellStart"/>
      <w:r>
        <w:t>atliekamas</w:t>
      </w:r>
      <w:proofErr w:type="spellEnd"/>
      <w:r>
        <w:t xml:space="preserve"> </w:t>
      </w:r>
      <w:proofErr w:type="spellStart"/>
      <w:r>
        <w:t>žinių</w:t>
      </w:r>
      <w:proofErr w:type="spellEnd"/>
      <w:r>
        <w:t xml:space="preserve"> </w:t>
      </w:r>
      <w:proofErr w:type="spellStart"/>
      <w:r>
        <w:t>patikrinimas</w:t>
      </w:r>
      <w:proofErr w:type="spellEnd"/>
      <w:r>
        <w:t xml:space="preserve"> </w:t>
      </w:r>
      <w:proofErr w:type="spellStart"/>
      <w:r>
        <w:t>yra</w:t>
      </w:r>
      <w:proofErr w:type="spellEnd"/>
      <w:r>
        <w:t xml:space="preserve"> </w:t>
      </w:r>
      <w:proofErr w:type="spellStart"/>
      <w:r>
        <w:t>kiekvieno</w:t>
      </w:r>
      <w:proofErr w:type="spellEnd"/>
      <w:r>
        <w:t xml:space="preserve"> </w:t>
      </w:r>
      <w:proofErr w:type="spellStart"/>
      <w:r>
        <w:t>konkurso</w:t>
      </w:r>
      <w:proofErr w:type="spellEnd"/>
      <w:r>
        <w:t xml:space="preserve"> </w:t>
      </w:r>
      <w:proofErr w:type="spellStart"/>
      <w:r>
        <w:t>komisijos</w:t>
      </w:r>
      <w:proofErr w:type="spellEnd"/>
      <w:r>
        <w:t xml:space="preserve"> </w:t>
      </w:r>
      <w:proofErr w:type="spellStart"/>
      <w:r>
        <w:t>nario</w:t>
      </w:r>
      <w:proofErr w:type="spellEnd"/>
      <w:r>
        <w:t xml:space="preserve"> </w:t>
      </w:r>
      <w:proofErr w:type="spellStart"/>
      <w:r>
        <w:t>vertinimo</w:t>
      </w:r>
      <w:proofErr w:type="spellEnd"/>
      <w:r>
        <w:t xml:space="preserve"> </w:t>
      </w:r>
      <w:proofErr w:type="spellStart"/>
      <w:r>
        <w:t>diskrecija</w:t>
      </w:r>
      <w:proofErr w:type="spellEnd"/>
      <w:r>
        <w:t xml:space="preserve"> (2011 m. </w:t>
      </w:r>
      <w:proofErr w:type="spellStart"/>
      <w:r>
        <w:t>gruodžio</w:t>
      </w:r>
      <w:proofErr w:type="spellEnd"/>
      <w:r>
        <w:t xml:space="preserve"> 6 d. </w:t>
      </w:r>
      <w:proofErr w:type="spellStart"/>
      <w:r>
        <w:t>nutartis</w:t>
      </w:r>
      <w:proofErr w:type="spellEnd"/>
      <w:r>
        <w:t xml:space="preserve"> </w:t>
      </w:r>
      <w:proofErr w:type="spellStart"/>
      <w:r>
        <w:t>administracinėje</w:t>
      </w:r>
      <w:proofErr w:type="spellEnd"/>
      <w:r>
        <w:t xml:space="preserve"> </w:t>
      </w:r>
      <w:proofErr w:type="spellStart"/>
      <w:r>
        <w:t>byloje</w:t>
      </w:r>
      <w:proofErr w:type="spellEnd"/>
      <w:r>
        <w:t xml:space="preserve"> Nr. A143-3241/2011; </w:t>
      </w:r>
      <w:proofErr w:type="spellStart"/>
      <w:r>
        <w:t>taip</w:t>
      </w:r>
      <w:proofErr w:type="spellEnd"/>
      <w:r>
        <w:t xml:space="preserve"> pat </w:t>
      </w:r>
      <w:proofErr w:type="spellStart"/>
      <w:r>
        <w:t>žr</w:t>
      </w:r>
      <w:proofErr w:type="spellEnd"/>
      <w:r>
        <w:t xml:space="preserve">. 2012 m. </w:t>
      </w:r>
      <w:proofErr w:type="spellStart"/>
      <w:r>
        <w:t>lapkričio</w:t>
      </w:r>
      <w:proofErr w:type="spellEnd"/>
      <w:r>
        <w:t xml:space="preserve"> 15 d. </w:t>
      </w:r>
      <w:proofErr w:type="spellStart"/>
      <w:r>
        <w:t>nutartį</w:t>
      </w:r>
      <w:proofErr w:type="spellEnd"/>
      <w:r>
        <w:t xml:space="preserve"> </w:t>
      </w:r>
      <w:proofErr w:type="spellStart"/>
      <w:r>
        <w:t>administracinėje</w:t>
      </w:r>
      <w:proofErr w:type="spellEnd"/>
      <w:r>
        <w:t xml:space="preserve"> </w:t>
      </w:r>
      <w:proofErr w:type="spellStart"/>
      <w:r>
        <w:t>byloje</w:t>
      </w:r>
      <w:proofErr w:type="spellEnd"/>
      <w:r>
        <w:t xml:space="preserve"> Nr. A492-2667/2012; 2012 m. </w:t>
      </w:r>
      <w:proofErr w:type="spellStart"/>
      <w:r>
        <w:t>rugsėjo</w:t>
      </w:r>
      <w:proofErr w:type="spellEnd"/>
      <w:r>
        <w:t xml:space="preserve"> 20 d. </w:t>
      </w:r>
      <w:proofErr w:type="spellStart"/>
      <w:r>
        <w:t>nutartį</w:t>
      </w:r>
      <w:proofErr w:type="spellEnd"/>
      <w:r>
        <w:t xml:space="preserve"> </w:t>
      </w:r>
      <w:proofErr w:type="spellStart"/>
      <w:r>
        <w:t>administracinėje</w:t>
      </w:r>
      <w:proofErr w:type="spellEnd"/>
      <w:r>
        <w:t xml:space="preserve"> </w:t>
      </w:r>
      <w:proofErr w:type="spellStart"/>
      <w:r>
        <w:t>byloje</w:t>
      </w:r>
      <w:proofErr w:type="spellEnd"/>
      <w:r>
        <w:t xml:space="preserve"> Nr. A143-1334/2012). </w:t>
      </w:r>
    </w:p>
    <w:p w14:paraId="5A9A40AA" w14:textId="77777777" w:rsidR="004C7574" w:rsidRDefault="00705502" w:rsidP="002E14BC">
      <w:pPr>
        <w:shd w:val="clear" w:color="auto" w:fill="FFFFFF"/>
        <w:tabs>
          <w:tab w:val="left" w:pos="567"/>
        </w:tabs>
        <w:ind w:right="191" w:firstLine="709"/>
        <w:jc w:val="both"/>
      </w:pPr>
      <w:proofErr w:type="spellStart"/>
      <w:r>
        <w:t>Įvertinus</w:t>
      </w:r>
      <w:proofErr w:type="spellEnd"/>
      <w:r>
        <w:t xml:space="preserve"> </w:t>
      </w:r>
      <w:proofErr w:type="spellStart"/>
      <w:r>
        <w:t>ginčo</w:t>
      </w:r>
      <w:proofErr w:type="spellEnd"/>
      <w:r>
        <w:t xml:space="preserve"> </w:t>
      </w:r>
      <w:proofErr w:type="spellStart"/>
      <w:r>
        <w:t>teisinį</w:t>
      </w:r>
      <w:proofErr w:type="spellEnd"/>
      <w:r>
        <w:t xml:space="preserve"> </w:t>
      </w:r>
      <w:proofErr w:type="spellStart"/>
      <w:r>
        <w:t>santykį</w:t>
      </w:r>
      <w:proofErr w:type="spellEnd"/>
      <w:r>
        <w:t xml:space="preserve"> </w:t>
      </w:r>
      <w:proofErr w:type="spellStart"/>
      <w:r>
        <w:t>reglamentuojantį</w:t>
      </w:r>
      <w:proofErr w:type="spellEnd"/>
      <w:r>
        <w:t xml:space="preserve"> </w:t>
      </w:r>
      <w:proofErr w:type="spellStart"/>
      <w:r>
        <w:t>teisinį</w:t>
      </w:r>
      <w:proofErr w:type="spellEnd"/>
      <w:r>
        <w:t xml:space="preserve"> </w:t>
      </w:r>
      <w:proofErr w:type="spellStart"/>
      <w:r>
        <w:t>reglamentavimą</w:t>
      </w:r>
      <w:proofErr w:type="spellEnd"/>
      <w:r>
        <w:t xml:space="preserve"> </w:t>
      </w:r>
      <w:proofErr w:type="spellStart"/>
      <w:r>
        <w:t>pažymėtina</w:t>
      </w:r>
      <w:proofErr w:type="spellEnd"/>
      <w:r>
        <w:t xml:space="preserve">, </w:t>
      </w:r>
      <w:proofErr w:type="spellStart"/>
      <w:r>
        <w:t>kad</w:t>
      </w:r>
      <w:proofErr w:type="spellEnd"/>
      <w:r>
        <w:t xml:space="preserve"> </w:t>
      </w:r>
      <w:proofErr w:type="spellStart"/>
      <w:r>
        <w:t>a</w:t>
      </w:r>
      <w:r w:rsidR="002E14BC">
        <w:t>trankos</w:t>
      </w:r>
      <w:proofErr w:type="spellEnd"/>
      <w:r w:rsidR="002E14BC">
        <w:t xml:space="preserve"> </w:t>
      </w:r>
      <w:proofErr w:type="spellStart"/>
      <w:r w:rsidR="002E14BC">
        <w:t>metu</w:t>
      </w:r>
      <w:proofErr w:type="spellEnd"/>
      <w:r w:rsidR="002E14BC">
        <w:t xml:space="preserve"> </w:t>
      </w:r>
      <w:proofErr w:type="spellStart"/>
      <w:r>
        <w:t>turi</w:t>
      </w:r>
      <w:proofErr w:type="spellEnd"/>
      <w:r>
        <w:t xml:space="preserve"> </w:t>
      </w:r>
      <w:proofErr w:type="spellStart"/>
      <w:r>
        <w:t>būti</w:t>
      </w:r>
      <w:proofErr w:type="spellEnd"/>
      <w:r>
        <w:t xml:space="preserve"> </w:t>
      </w:r>
      <w:proofErr w:type="spellStart"/>
      <w:r>
        <w:t>įvertintas</w:t>
      </w:r>
      <w:proofErr w:type="spellEnd"/>
      <w:r w:rsidR="002E14BC">
        <w:t xml:space="preserve"> </w:t>
      </w:r>
      <w:proofErr w:type="spellStart"/>
      <w:r w:rsidR="002E14BC">
        <w:t>pretendento</w:t>
      </w:r>
      <w:proofErr w:type="spellEnd"/>
      <w:r w:rsidR="002E14BC">
        <w:t xml:space="preserve"> </w:t>
      </w:r>
      <w:proofErr w:type="spellStart"/>
      <w:r w:rsidR="002E14BC">
        <w:t>profesionalum</w:t>
      </w:r>
      <w:r>
        <w:t>as</w:t>
      </w:r>
      <w:proofErr w:type="spellEnd"/>
      <w:r w:rsidR="002E14BC">
        <w:t xml:space="preserve">, </w:t>
      </w:r>
      <w:proofErr w:type="spellStart"/>
      <w:r w:rsidR="002E14BC">
        <w:t>tarnybinės</w:t>
      </w:r>
      <w:proofErr w:type="spellEnd"/>
      <w:r w:rsidR="002E14BC">
        <w:t xml:space="preserve"> </w:t>
      </w:r>
      <w:proofErr w:type="spellStart"/>
      <w:r w:rsidR="002E14BC">
        <w:t>veiklos</w:t>
      </w:r>
      <w:proofErr w:type="spellEnd"/>
      <w:r w:rsidR="002E14BC">
        <w:t xml:space="preserve"> </w:t>
      </w:r>
      <w:proofErr w:type="spellStart"/>
      <w:r w:rsidR="002E14BC">
        <w:t>rezultat</w:t>
      </w:r>
      <w:r>
        <w:t>ai</w:t>
      </w:r>
      <w:proofErr w:type="spellEnd"/>
      <w:r w:rsidR="002E14BC">
        <w:t xml:space="preserve">, </w:t>
      </w:r>
      <w:proofErr w:type="spellStart"/>
      <w:r w:rsidR="002E14BC">
        <w:t>tinkamum</w:t>
      </w:r>
      <w:r>
        <w:t>as</w:t>
      </w:r>
      <w:proofErr w:type="spellEnd"/>
      <w:r w:rsidR="002E14BC">
        <w:t xml:space="preserve"> </w:t>
      </w:r>
      <w:proofErr w:type="spellStart"/>
      <w:r w:rsidR="002E14BC">
        <w:t>pretenduojamoms</w:t>
      </w:r>
      <w:proofErr w:type="spellEnd"/>
      <w:r w:rsidR="002E14BC">
        <w:t xml:space="preserve"> </w:t>
      </w:r>
      <w:proofErr w:type="spellStart"/>
      <w:r w:rsidR="002E14BC">
        <w:t>pareigoms</w:t>
      </w:r>
      <w:proofErr w:type="spellEnd"/>
      <w:r w:rsidR="002E14BC">
        <w:t xml:space="preserve">, </w:t>
      </w:r>
      <w:proofErr w:type="spellStart"/>
      <w:r w:rsidR="002E14BC">
        <w:t>vidaus</w:t>
      </w:r>
      <w:proofErr w:type="spellEnd"/>
      <w:r w:rsidR="002E14BC">
        <w:t xml:space="preserve"> </w:t>
      </w:r>
      <w:proofErr w:type="spellStart"/>
      <w:r w:rsidR="002E14BC">
        <w:t>tarnybos</w:t>
      </w:r>
      <w:proofErr w:type="spellEnd"/>
      <w:r w:rsidR="002E14BC">
        <w:t xml:space="preserve"> </w:t>
      </w:r>
      <w:proofErr w:type="spellStart"/>
      <w:r w:rsidR="002E14BC">
        <w:t>trukm</w:t>
      </w:r>
      <w:r>
        <w:t>ė</w:t>
      </w:r>
      <w:proofErr w:type="spellEnd"/>
      <w:r w:rsidR="002E14BC">
        <w:t xml:space="preserve"> </w:t>
      </w:r>
      <w:proofErr w:type="spellStart"/>
      <w:r w:rsidR="002E14BC">
        <w:t>einant</w:t>
      </w:r>
      <w:proofErr w:type="spellEnd"/>
      <w:r w:rsidR="002E14BC">
        <w:t xml:space="preserve"> tam </w:t>
      </w:r>
      <w:proofErr w:type="spellStart"/>
      <w:r w:rsidR="002E14BC">
        <w:t>tikras</w:t>
      </w:r>
      <w:proofErr w:type="spellEnd"/>
      <w:r w:rsidR="002E14BC">
        <w:t xml:space="preserve"> </w:t>
      </w:r>
      <w:proofErr w:type="spellStart"/>
      <w:r w:rsidR="002E14BC">
        <w:t>pareigas</w:t>
      </w:r>
      <w:proofErr w:type="spellEnd"/>
      <w:r w:rsidR="002E14BC">
        <w:t xml:space="preserve">, </w:t>
      </w:r>
      <w:proofErr w:type="spellStart"/>
      <w:r w:rsidR="002E14BC">
        <w:t>turim</w:t>
      </w:r>
      <w:r>
        <w:t>a</w:t>
      </w:r>
      <w:proofErr w:type="spellEnd"/>
      <w:r w:rsidR="002E14BC">
        <w:t xml:space="preserve"> </w:t>
      </w:r>
      <w:proofErr w:type="spellStart"/>
      <w:r w:rsidR="002E14BC">
        <w:t>kvalifikacij</w:t>
      </w:r>
      <w:r>
        <w:t>a</w:t>
      </w:r>
      <w:proofErr w:type="spellEnd"/>
      <w:r>
        <w:t xml:space="preserve"> </w:t>
      </w:r>
      <w:proofErr w:type="spellStart"/>
      <w:r>
        <w:t>būtina</w:t>
      </w:r>
      <w:proofErr w:type="spellEnd"/>
      <w:r w:rsidR="002E14BC">
        <w:t xml:space="preserve"> </w:t>
      </w:r>
      <w:proofErr w:type="spellStart"/>
      <w:r w:rsidR="002E14BC">
        <w:t>naujoms</w:t>
      </w:r>
      <w:proofErr w:type="spellEnd"/>
      <w:r w:rsidR="002E14BC">
        <w:t xml:space="preserve"> </w:t>
      </w:r>
      <w:proofErr w:type="spellStart"/>
      <w:r w:rsidR="002E14BC">
        <w:t>pareigoms</w:t>
      </w:r>
      <w:proofErr w:type="spellEnd"/>
      <w:r w:rsidR="002E14BC">
        <w:t xml:space="preserve"> </w:t>
      </w:r>
      <w:proofErr w:type="spellStart"/>
      <w:r w:rsidR="002E14BC">
        <w:t>eiti</w:t>
      </w:r>
      <w:proofErr w:type="spellEnd"/>
      <w:r w:rsidR="002E14BC">
        <w:t xml:space="preserve">. </w:t>
      </w:r>
      <w:proofErr w:type="spellStart"/>
      <w:r w:rsidR="002E14BC">
        <w:t>Aprašo</w:t>
      </w:r>
      <w:proofErr w:type="spellEnd"/>
      <w:r w:rsidR="002E14BC">
        <w:t xml:space="preserve"> 50 </w:t>
      </w:r>
      <w:proofErr w:type="spellStart"/>
      <w:r w:rsidR="002E14BC">
        <w:t>punktas</w:t>
      </w:r>
      <w:proofErr w:type="spellEnd"/>
      <w:r w:rsidR="002E14BC">
        <w:t xml:space="preserve"> </w:t>
      </w:r>
      <w:proofErr w:type="spellStart"/>
      <w:r w:rsidR="002E14BC">
        <w:t>nustato</w:t>
      </w:r>
      <w:proofErr w:type="spellEnd"/>
      <w:r w:rsidR="002E14BC">
        <w:t xml:space="preserve">, </w:t>
      </w:r>
      <w:proofErr w:type="spellStart"/>
      <w:r w:rsidR="002E14BC">
        <w:t>kad</w:t>
      </w:r>
      <w:proofErr w:type="spellEnd"/>
      <w:r w:rsidR="002E14BC">
        <w:t xml:space="preserve"> </w:t>
      </w:r>
      <w:proofErr w:type="spellStart"/>
      <w:r w:rsidR="002E14BC">
        <w:t>kiekvienas</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narys</w:t>
      </w:r>
      <w:proofErr w:type="spellEnd"/>
      <w:r w:rsidR="002E14BC">
        <w:t xml:space="preserve"> </w:t>
      </w:r>
      <w:proofErr w:type="spellStart"/>
      <w:r w:rsidR="002E14BC">
        <w:t>pretendentų</w:t>
      </w:r>
      <w:proofErr w:type="spellEnd"/>
      <w:r w:rsidR="002E14BC">
        <w:t xml:space="preserve"> </w:t>
      </w:r>
      <w:proofErr w:type="spellStart"/>
      <w:r w:rsidR="002E14BC">
        <w:t>atsakymus</w:t>
      </w:r>
      <w:proofErr w:type="spellEnd"/>
      <w:r w:rsidR="002E14BC">
        <w:t xml:space="preserve"> į </w:t>
      </w:r>
      <w:proofErr w:type="spellStart"/>
      <w:r w:rsidR="002E14BC">
        <w:t>visų</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narių</w:t>
      </w:r>
      <w:proofErr w:type="spellEnd"/>
      <w:r w:rsidR="002E14BC">
        <w:t xml:space="preserve"> </w:t>
      </w:r>
      <w:proofErr w:type="spellStart"/>
      <w:r w:rsidR="002E14BC">
        <w:t>klausimus</w:t>
      </w:r>
      <w:proofErr w:type="spellEnd"/>
      <w:r w:rsidR="002E14BC">
        <w:t xml:space="preserve"> </w:t>
      </w:r>
      <w:proofErr w:type="spellStart"/>
      <w:r w:rsidR="002E14BC">
        <w:t>pagal</w:t>
      </w:r>
      <w:proofErr w:type="spellEnd"/>
      <w:r w:rsidR="002E14BC">
        <w:t xml:space="preserve"> </w:t>
      </w:r>
      <w:proofErr w:type="spellStart"/>
      <w:r w:rsidR="002E14BC">
        <w:t>Aprašo</w:t>
      </w:r>
      <w:proofErr w:type="spellEnd"/>
      <w:r w:rsidR="002E14BC">
        <w:t xml:space="preserve"> 46 </w:t>
      </w:r>
      <w:proofErr w:type="spellStart"/>
      <w:r w:rsidR="002E14BC">
        <w:t>punkte</w:t>
      </w:r>
      <w:proofErr w:type="spellEnd"/>
      <w:r w:rsidR="002E14BC">
        <w:t xml:space="preserve"> </w:t>
      </w:r>
      <w:proofErr w:type="spellStart"/>
      <w:r w:rsidR="002E14BC">
        <w:t>nustatytus</w:t>
      </w:r>
      <w:proofErr w:type="spellEnd"/>
      <w:r w:rsidR="002E14BC">
        <w:t xml:space="preserve"> </w:t>
      </w:r>
      <w:proofErr w:type="spellStart"/>
      <w:r w:rsidR="002E14BC">
        <w:t>kriterijus</w:t>
      </w:r>
      <w:proofErr w:type="spellEnd"/>
      <w:r w:rsidR="002E14BC">
        <w:t xml:space="preserve"> </w:t>
      </w:r>
      <w:proofErr w:type="spellStart"/>
      <w:r w:rsidR="002E14BC">
        <w:t>vertina</w:t>
      </w:r>
      <w:proofErr w:type="spellEnd"/>
      <w:r w:rsidR="002E14BC">
        <w:t xml:space="preserve"> </w:t>
      </w:r>
      <w:proofErr w:type="spellStart"/>
      <w:r w:rsidR="002E14BC">
        <w:t>individualiai</w:t>
      </w:r>
      <w:proofErr w:type="spellEnd"/>
      <w:r w:rsidR="002E14BC">
        <w:t xml:space="preserve"> – </w:t>
      </w:r>
      <w:proofErr w:type="spellStart"/>
      <w:r w:rsidR="002E14BC">
        <w:t>nuo</w:t>
      </w:r>
      <w:proofErr w:type="spellEnd"/>
      <w:r w:rsidR="002E14BC">
        <w:t xml:space="preserve"> 1 </w:t>
      </w:r>
      <w:proofErr w:type="spellStart"/>
      <w:r w:rsidR="002E14BC">
        <w:t>iki</w:t>
      </w:r>
      <w:proofErr w:type="spellEnd"/>
      <w:r w:rsidR="002E14BC">
        <w:t xml:space="preserve"> 10 </w:t>
      </w:r>
      <w:proofErr w:type="spellStart"/>
      <w:r w:rsidR="002E14BC">
        <w:t>balų</w:t>
      </w:r>
      <w:proofErr w:type="spellEnd"/>
      <w:r w:rsidR="002E14BC">
        <w:t xml:space="preserve">. </w:t>
      </w:r>
      <w:proofErr w:type="spellStart"/>
      <w:r w:rsidR="002E14BC">
        <w:t>Blogiausias</w:t>
      </w:r>
      <w:proofErr w:type="spellEnd"/>
      <w:r w:rsidR="002E14BC">
        <w:t xml:space="preserve"> </w:t>
      </w:r>
      <w:proofErr w:type="spellStart"/>
      <w:r w:rsidR="002E14BC">
        <w:t>įvertinimas</w:t>
      </w:r>
      <w:proofErr w:type="spellEnd"/>
      <w:r w:rsidR="002E14BC">
        <w:t xml:space="preserve"> </w:t>
      </w:r>
      <w:proofErr w:type="spellStart"/>
      <w:r w:rsidR="002E14BC">
        <w:t>yra</w:t>
      </w:r>
      <w:proofErr w:type="spellEnd"/>
      <w:r w:rsidR="002E14BC">
        <w:t xml:space="preserve"> 1 </w:t>
      </w:r>
      <w:proofErr w:type="spellStart"/>
      <w:r w:rsidR="002E14BC">
        <w:t>balas</w:t>
      </w:r>
      <w:proofErr w:type="spellEnd"/>
      <w:r w:rsidR="002E14BC">
        <w:t xml:space="preserve">, </w:t>
      </w:r>
      <w:proofErr w:type="spellStart"/>
      <w:r w:rsidR="002E14BC">
        <w:t>geriausias</w:t>
      </w:r>
      <w:proofErr w:type="spellEnd"/>
      <w:r w:rsidR="002E14BC">
        <w:t xml:space="preserve"> – 10 </w:t>
      </w:r>
      <w:proofErr w:type="spellStart"/>
      <w:r w:rsidR="002E14BC">
        <w:t>balų</w:t>
      </w:r>
      <w:proofErr w:type="spellEnd"/>
      <w:r w:rsidR="002E14BC">
        <w:t xml:space="preserve">. </w:t>
      </w:r>
      <w:proofErr w:type="spellStart"/>
      <w:r w:rsidR="002E14BC">
        <w:t>Įvertinę</w:t>
      </w:r>
      <w:proofErr w:type="spellEnd"/>
      <w:r w:rsidR="002E14BC">
        <w:t xml:space="preserve"> </w:t>
      </w:r>
      <w:proofErr w:type="spellStart"/>
      <w:r w:rsidR="002E14BC">
        <w:t>kiekvieno</w:t>
      </w:r>
      <w:proofErr w:type="spellEnd"/>
      <w:r w:rsidR="002E14BC">
        <w:t xml:space="preserve"> </w:t>
      </w:r>
      <w:proofErr w:type="spellStart"/>
      <w:r w:rsidR="002E14BC">
        <w:t>pretendento</w:t>
      </w:r>
      <w:proofErr w:type="spellEnd"/>
      <w:r w:rsidR="002E14BC">
        <w:t xml:space="preserve"> </w:t>
      </w:r>
      <w:proofErr w:type="spellStart"/>
      <w:r w:rsidR="002E14BC">
        <w:t>tinkamumą</w:t>
      </w:r>
      <w:proofErr w:type="spellEnd"/>
      <w:r w:rsidR="002E14BC">
        <w:t xml:space="preserve"> </w:t>
      </w:r>
      <w:proofErr w:type="spellStart"/>
      <w:r w:rsidR="002E14BC">
        <w:t>eiti</w:t>
      </w:r>
      <w:proofErr w:type="spellEnd"/>
      <w:r w:rsidR="002E14BC">
        <w:t xml:space="preserve"> </w:t>
      </w:r>
      <w:proofErr w:type="spellStart"/>
      <w:r w:rsidR="002E14BC">
        <w:t>pareigūno</w:t>
      </w:r>
      <w:proofErr w:type="spellEnd"/>
      <w:r w:rsidR="002E14BC">
        <w:t xml:space="preserve"> </w:t>
      </w:r>
      <w:proofErr w:type="spellStart"/>
      <w:r w:rsidR="002E14BC">
        <w:t>pareigas</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nariai</w:t>
      </w:r>
      <w:proofErr w:type="spellEnd"/>
      <w:r w:rsidR="002E14BC">
        <w:t xml:space="preserve"> </w:t>
      </w:r>
      <w:proofErr w:type="spellStart"/>
      <w:r w:rsidR="002E14BC">
        <w:t>pildo</w:t>
      </w:r>
      <w:proofErr w:type="spellEnd"/>
      <w:r w:rsidR="002E14BC">
        <w:t xml:space="preserve"> </w:t>
      </w:r>
      <w:proofErr w:type="spellStart"/>
      <w:r w:rsidR="002E14BC">
        <w:t>Pretendentų</w:t>
      </w:r>
      <w:proofErr w:type="spellEnd"/>
      <w:r w:rsidR="002E14BC">
        <w:t xml:space="preserve"> į </w:t>
      </w:r>
      <w:proofErr w:type="spellStart"/>
      <w:r w:rsidR="002E14BC">
        <w:t>laisvas</w:t>
      </w:r>
      <w:proofErr w:type="spellEnd"/>
      <w:r w:rsidR="002E14BC">
        <w:t xml:space="preserve"> </w:t>
      </w:r>
      <w:proofErr w:type="spellStart"/>
      <w:r w:rsidR="002E14BC">
        <w:t>pareigūno</w:t>
      </w:r>
      <w:proofErr w:type="spellEnd"/>
      <w:r w:rsidR="002E14BC">
        <w:t xml:space="preserve"> </w:t>
      </w:r>
      <w:proofErr w:type="spellStart"/>
      <w:r w:rsidR="002E14BC">
        <w:t>pareigas</w:t>
      </w:r>
      <w:proofErr w:type="spellEnd"/>
      <w:r w:rsidR="002E14BC">
        <w:t xml:space="preserve"> </w:t>
      </w:r>
      <w:proofErr w:type="spellStart"/>
      <w:r w:rsidR="002E14BC">
        <w:t>individualaus</w:t>
      </w:r>
      <w:proofErr w:type="spellEnd"/>
      <w:r w:rsidR="002E14BC">
        <w:t xml:space="preserve"> </w:t>
      </w:r>
      <w:proofErr w:type="spellStart"/>
      <w:r w:rsidR="002E14BC">
        <w:t>vertinimo</w:t>
      </w:r>
      <w:proofErr w:type="spellEnd"/>
      <w:r w:rsidR="002E14BC">
        <w:t xml:space="preserve"> </w:t>
      </w:r>
      <w:proofErr w:type="spellStart"/>
      <w:r w:rsidR="002E14BC">
        <w:t>lentelę</w:t>
      </w:r>
      <w:proofErr w:type="spellEnd"/>
      <w:r>
        <w:t>.</w:t>
      </w:r>
      <w:r w:rsidR="002E14BC">
        <w:t xml:space="preserve"> </w:t>
      </w:r>
      <w:proofErr w:type="spellStart"/>
      <w:r>
        <w:t>P</w:t>
      </w:r>
      <w:r w:rsidR="002E14BC">
        <w:t>asibaigus</w:t>
      </w:r>
      <w:proofErr w:type="spellEnd"/>
      <w:r w:rsidR="002E14BC">
        <w:t xml:space="preserve"> </w:t>
      </w:r>
      <w:proofErr w:type="spellStart"/>
      <w:r w:rsidR="002E14BC">
        <w:t>pokalbiui</w:t>
      </w:r>
      <w:proofErr w:type="spellEnd"/>
      <w:r w:rsidR="002E14BC">
        <w:t xml:space="preserve"> </w:t>
      </w:r>
      <w:proofErr w:type="spellStart"/>
      <w:r w:rsidR="002E14BC">
        <w:t>su</w:t>
      </w:r>
      <w:proofErr w:type="spellEnd"/>
      <w:r w:rsidR="002E14BC">
        <w:t xml:space="preserve"> </w:t>
      </w:r>
      <w:proofErr w:type="spellStart"/>
      <w:r w:rsidR="002E14BC">
        <w:t>atrankoje</w:t>
      </w:r>
      <w:proofErr w:type="spellEnd"/>
      <w:r w:rsidR="002E14BC">
        <w:t xml:space="preserve"> </w:t>
      </w:r>
      <w:proofErr w:type="spellStart"/>
      <w:r w:rsidR="002E14BC">
        <w:t>dalyvavusiais</w:t>
      </w:r>
      <w:proofErr w:type="spellEnd"/>
      <w:r w:rsidR="002E14BC">
        <w:t xml:space="preserve"> </w:t>
      </w:r>
      <w:proofErr w:type="spellStart"/>
      <w:r w:rsidR="002E14BC">
        <w:t>pretendentais</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nari</w:t>
      </w:r>
      <w:r w:rsidR="004C7574">
        <w:t>ai</w:t>
      </w:r>
      <w:proofErr w:type="spellEnd"/>
      <w:r w:rsidR="004C7574">
        <w:t xml:space="preserve"> </w:t>
      </w:r>
      <w:proofErr w:type="spellStart"/>
      <w:r w:rsidR="004C7574">
        <w:t>turi</w:t>
      </w:r>
      <w:proofErr w:type="spellEnd"/>
      <w:r w:rsidR="004C7574">
        <w:t xml:space="preserve"> </w:t>
      </w:r>
      <w:proofErr w:type="spellStart"/>
      <w:r w:rsidR="004C7574">
        <w:t>pateikti</w:t>
      </w:r>
      <w:proofErr w:type="spellEnd"/>
      <w:r w:rsidR="002E14BC">
        <w:t xml:space="preserve"> </w:t>
      </w:r>
      <w:proofErr w:type="spellStart"/>
      <w:r w:rsidR="002E14BC">
        <w:t>motyvuot</w:t>
      </w:r>
      <w:r w:rsidR="004C7574">
        <w:t>us</w:t>
      </w:r>
      <w:proofErr w:type="spellEnd"/>
      <w:r w:rsidR="004C7574">
        <w:t xml:space="preserve"> </w:t>
      </w:r>
      <w:proofErr w:type="spellStart"/>
      <w:r w:rsidR="004C7574">
        <w:t>siūlymus</w:t>
      </w:r>
      <w:proofErr w:type="spellEnd"/>
      <w:r w:rsidR="002E14BC">
        <w:t xml:space="preserve"> </w:t>
      </w:r>
      <w:proofErr w:type="spellStart"/>
      <w:r w:rsidR="002E14BC">
        <w:t>vertin</w:t>
      </w:r>
      <w:r w:rsidR="004C7574">
        <w:t>ant</w:t>
      </w:r>
      <w:proofErr w:type="spellEnd"/>
      <w:r w:rsidR="002E14BC">
        <w:t xml:space="preserve"> </w:t>
      </w:r>
      <w:proofErr w:type="spellStart"/>
      <w:r w:rsidR="002E14BC">
        <w:t>kiekvieno</w:t>
      </w:r>
      <w:proofErr w:type="spellEnd"/>
      <w:r w:rsidR="002E14BC">
        <w:t xml:space="preserve"> </w:t>
      </w:r>
      <w:proofErr w:type="spellStart"/>
      <w:r w:rsidR="002E14BC">
        <w:t>pretendento</w:t>
      </w:r>
      <w:proofErr w:type="spellEnd"/>
      <w:r w:rsidR="002E14BC">
        <w:t xml:space="preserve"> </w:t>
      </w:r>
      <w:proofErr w:type="spellStart"/>
      <w:r w:rsidR="002E14BC">
        <w:t>tinkamum</w:t>
      </w:r>
      <w:r w:rsidR="004C7574">
        <w:t>ą</w:t>
      </w:r>
      <w:proofErr w:type="spellEnd"/>
      <w:r w:rsidR="004C7574">
        <w:t xml:space="preserve"> (</w:t>
      </w:r>
      <w:proofErr w:type="spellStart"/>
      <w:r w:rsidR="004C7574">
        <w:t>Aprašo</w:t>
      </w:r>
      <w:proofErr w:type="spellEnd"/>
      <w:r w:rsidR="004C7574">
        <w:t xml:space="preserve"> 51 </w:t>
      </w:r>
      <w:proofErr w:type="spellStart"/>
      <w:r w:rsidR="004C7574">
        <w:t>punktas</w:t>
      </w:r>
      <w:proofErr w:type="spellEnd"/>
      <w:r w:rsidR="004C7574">
        <w:t xml:space="preserve">). </w:t>
      </w:r>
    </w:p>
    <w:p w14:paraId="525D17DE" w14:textId="5BDDB5CB" w:rsidR="004C7574" w:rsidRDefault="004C7574" w:rsidP="002E14BC">
      <w:pPr>
        <w:shd w:val="clear" w:color="auto" w:fill="FFFFFF"/>
        <w:tabs>
          <w:tab w:val="left" w:pos="567"/>
        </w:tabs>
        <w:ind w:right="191" w:firstLine="709"/>
        <w:jc w:val="both"/>
      </w:pPr>
      <w:proofErr w:type="spellStart"/>
      <w:r>
        <w:t>Aptartas</w:t>
      </w:r>
      <w:proofErr w:type="spellEnd"/>
      <w:r>
        <w:t xml:space="preserve"> </w:t>
      </w:r>
      <w:proofErr w:type="spellStart"/>
      <w:r>
        <w:t>teisinis</w:t>
      </w:r>
      <w:proofErr w:type="spellEnd"/>
      <w:r>
        <w:t xml:space="preserve"> </w:t>
      </w:r>
      <w:proofErr w:type="spellStart"/>
      <w:r>
        <w:t>reglamentavimas</w:t>
      </w:r>
      <w:proofErr w:type="spellEnd"/>
      <w:r>
        <w:t xml:space="preserve"> </w:t>
      </w:r>
      <w:proofErr w:type="spellStart"/>
      <w:r>
        <w:t>įpareigoja</w:t>
      </w:r>
      <w:proofErr w:type="spellEnd"/>
      <w:r>
        <w:t xml:space="preserve"> </w:t>
      </w:r>
      <w:proofErr w:type="spellStart"/>
      <w:r>
        <w:t>komisijos</w:t>
      </w:r>
      <w:proofErr w:type="spellEnd"/>
      <w:r>
        <w:t xml:space="preserve"> </w:t>
      </w:r>
      <w:proofErr w:type="spellStart"/>
      <w:r>
        <w:t>narius</w:t>
      </w:r>
      <w:proofErr w:type="spellEnd"/>
      <w:r>
        <w:t xml:space="preserve"> ne tik </w:t>
      </w:r>
      <w:proofErr w:type="spellStart"/>
      <w:r>
        <w:t>užpildyti</w:t>
      </w:r>
      <w:proofErr w:type="spellEnd"/>
      <w:r>
        <w:t xml:space="preserve"> </w:t>
      </w:r>
      <w:proofErr w:type="spellStart"/>
      <w:r>
        <w:t>pretendentų</w:t>
      </w:r>
      <w:proofErr w:type="spellEnd"/>
      <w:r>
        <w:t xml:space="preserve"> </w:t>
      </w:r>
      <w:proofErr w:type="spellStart"/>
      <w:r>
        <w:t>vertinimo</w:t>
      </w:r>
      <w:proofErr w:type="spellEnd"/>
      <w:r>
        <w:t xml:space="preserve"> </w:t>
      </w:r>
      <w:proofErr w:type="spellStart"/>
      <w:r>
        <w:t>lenteles</w:t>
      </w:r>
      <w:proofErr w:type="spellEnd"/>
      <w:r>
        <w:t xml:space="preserve"> </w:t>
      </w:r>
      <w:proofErr w:type="spellStart"/>
      <w:r>
        <w:t>su</w:t>
      </w:r>
      <w:proofErr w:type="spellEnd"/>
      <w:r>
        <w:t xml:space="preserve"> </w:t>
      </w:r>
      <w:proofErr w:type="spellStart"/>
      <w:r>
        <w:t>balais</w:t>
      </w:r>
      <w:proofErr w:type="spellEnd"/>
      <w:r>
        <w:t xml:space="preserve">, bet </w:t>
      </w:r>
      <w:proofErr w:type="spellStart"/>
      <w:r>
        <w:t>ir</w:t>
      </w:r>
      <w:proofErr w:type="spellEnd"/>
      <w:r>
        <w:t xml:space="preserve"> </w:t>
      </w:r>
      <w:proofErr w:type="spellStart"/>
      <w:r>
        <w:t>teikti</w:t>
      </w:r>
      <w:proofErr w:type="spellEnd"/>
      <w:r>
        <w:t xml:space="preserve"> </w:t>
      </w:r>
      <w:proofErr w:type="spellStart"/>
      <w:r>
        <w:t>savo</w:t>
      </w:r>
      <w:proofErr w:type="spellEnd"/>
      <w:r>
        <w:t xml:space="preserve"> </w:t>
      </w:r>
      <w:proofErr w:type="spellStart"/>
      <w:r>
        <w:t>motyvuotus</w:t>
      </w:r>
      <w:proofErr w:type="spellEnd"/>
      <w:r>
        <w:t xml:space="preserve"> </w:t>
      </w:r>
      <w:proofErr w:type="spellStart"/>
      <w:r>
        <w:t>siūlymus</w:t>
      </w:r>
      <w:proofErr w:type="spellEnd"/>
      <w:r>
        <w:t xml:space="preserve"> </w:t>
      </w:r>
      <w:proofErr w:type="spellStart"/>
      <w:r>
        <w:t>dėl</w:t>
      </w:r>
      <w:proofErr w:type="spellEnd"/>
      <w:r>
        <w:t xml:space="preserve"> </w:t>
      </w:r>
      <w:proofErr w:type="spellStart"/>
      <w:r>
        <w:t>pretendentų</w:t>
      </w:r>
      <w:proofErr w:type="spellEnd"/>
      <w:r>
        <w:t xml:space="preserve"> </w:t>
      </w:r>
      <w:proofErr w:type="spellStart"/>
      <w:r>
        <w:t>tinkamumo</w:t>
      </w:r>
      <w:proofErr w:type="spellEnd"/>
      <w:r>
        <w:t xml:space="preserve"> </w:t>
      </w:r>
      <w:proofErr w:type="spellStart"/>
      <w:r>
        <w:t>pareigoms</w:t>
      </w:r>
      <w:proofErr w:type="spellEnd"/>
      <w:r>
        <w:t xml:space="preserve">, </w:t>
      </w:r>
      <w:proofErr w:type="spellStart"/>
      <w:r>
        <w:t>atitinkamai</w:t>
      </w:r>
      <w:proofErr w:type="spellEnd"/>
      <w:r>
        <w:t xml:space="preserve"> </w:t>
      </w:r>
      <w:proofErr w:type="spellStart"/>
      <w:r>
        <w:t>įvertinant</w:t>
      </w:r>
      <w:proofErr w:type="spellEnd"/>
      <w:r>
        <w:t xml:space="preserve"> Statuto 27 </w:t>
      </w:r>
      <w:proofErr w:type="spellStart"/>
      <w:r>
        <w:t>straipsnybe</w:t>
      </w:r>
      <w:proofErr w:type="spellEnd"/>
      <w:r>
        <w:t xml:space="preserve"> </w:t>
      </w:r>
      <w:proofErr w:type="spellStart"/>
      <w:r>
        <w:t>bei</w:t>
      </w:r>
      <w:proofErr w:type="spellEnd"/>
      <w:r>
        <w:t xml:space="preserve"> </w:t>
      </w:r>
      <w:proofErr w:type="spellStart"/>
      <w:r>
        <w:t>Aprašo</w:t>
      </w:r>
      <w:proofErr w:type="spellEnd"/>
      <w:r>
        <w:t xml:space="preserve"> 46 </w:t>
      </w:r>
      <w:proofErr w:type="spellStart"/>
      <w:r>
        <w:t>punkte</w:t>
      </w:r>
      <w:proofErr w:type="spellEnd"/>
      <w:r>
        <w:t xml:space="preserve"> </w:t>
      </w:r>
      <w:proofErr w:type="spellStart"/>
      <w:r>
        <w:t>įtvirtintus</w:t>
      </w:r>
      <w:proofErr w:type="spellEnd"/>
      <w:r>
        <w:t xml:space="preserve"> </w:t>
      </w:r>
      <w:proofErr w:type="spellStart"/>
      <w:r>
        <w:t>atrankos</w:t>
      </w:r>
      <w:proofErr w:type="spellEnd"/>
      <w:r>
        <w:t xml:space="preserve"> </w:t>
      </w:r>
      <w:proofErr w:type="spellStart"/>
      <w:r>
        <w:t>kriterijus</w:t>
      </w:r>
      <w:proofErr w:type="spellEnd"/>
      <w:r>
        <w:t xml:space="preserve">. Be to, </w:t>
      </w:r>
      <w:proofErr w:type="spellStart"/>
      <w:r>
        <w:t>įvertinant</w:t>
      </w:r>
      <w:proofErr w:type="spellEnd"/>
      <w:r>
        <w:t xml:space="preserve"> </w:t>
      </w:r>
      <w:proofErr w:type="spellStart"/>
      <w:r>
        <w:t>pretendentų</w:t>
      </w:r>
      <w:proofErr w:type="spellEnd"/>
      <w:r>
        <w:t xml:space="preserve"> </w:t>
      </w:r>
      <w:proofErr w:type="spellStart"/>
      <w:r>
        <w:t>atsakymus</w:t>
      </w:r>
      <w:proofErr w:type="spellEnd"/>
      <w:r>
        <w:t xml:space="preserve"> į </w:t>
      </w:r>
      <w:proofErr w:type="spellStart"/>
      <w:r>
        <w:t>klausimus</w:t>
      </w:r>
      <w:proofErr w:type="spellEnd"/>
      <w:r>
        <w:t xml:space="preserve">, </w:t>
      </w:r>
      <w:proofErr w:type="spellStart"/>
      <w:r>
        <w:t>suteikiant</w:t>
      </w:r>
      <w:proofErr w:type="spellEnd"/>
      <w:r>
        <w:t xml:space="preserve"> </w:t>
      </w:r>
      <w:proofErr w:type="spellStart"/>
      <w:r>
        <w:t>atitinkamą</w:t>
      </w:r>
      <w:proofErr w:type="spellEnd"/>
      <w:r>
        <w:t xml:space="preserve"> </w:t>
      </w:r>
      <w:proofErr w:type="spellStart"/>
      <w:r>
        <w:t>balą</w:t>
      </w:r>
      <w:proofErr w:type="spellEnd"/>
      <w:r>
        <w:t xml:space="preserve"> </w:t>
      </w:r>
      <w:proofErr w:type="spellStart"/>
      <w:r>
        <w:t>nuo</w:t>
      </w:r>
      <w:proofErr w:type="spellEnd"/>
      <w:r>
        <w:t xml:space="preserve"> 1 </w:t>
      </w:r>
      <w:proofErr w:type="spellStart"/>
      <w:r>
        <w:t>iki</w:t>
      </w:r>
      <w:proofErr w:type="spellEnd"/>
      <w:r>
        <w:t xml:space="preserve"> 10</w:t>
      </w:r>
      <w:r w:rsidR="001F72B2">
        <w:t>,</w:t>
      </w:r>
      <w:r>
        <w:t xml:space="preserve"> </w:t>
      </w:r>
      <w:proofErr w:type="spellStart"/>
      <w:r>
        <w:t>turi</w:t>
      </w:r>
      <w:proofErr w:type="spellEnd"/>
      <w:r>
        <w:t xml:space="preserve"> </w:t>
      </w:r>
      <w:proofErr w:type="spellStart"/>
      <w:r>
        <w:t>būti</w:t>
      </w:r>
      <w:proofErr w:type="spellEnd"/>
      <w:r>
        <w:t xml:space="preserve"> </w:t>
      </w:r>
      <w:proofErr w:type="spellStart"/>
      <w:r>
        <w:t>vertinami</w:t>
      </w:r>
      <w:proofErr w:type="spellEnd"/>
      <w:r>
        <w:t xml:space="preserve"> </w:t>
      </w:r>
      <w:proofErr w:type="spellStart"/>
      <w:r>
        <w:t>pretendentų</w:t>
      </w:r>
      <w:proofErr w:type="spellEnd"/>
      <w:r>
        <w:t xml:space="preserve"> </w:t>
      </w:r>
      <w:proofErr w:type="spellStart"/>
      <w:r>
        <w:t>atsakymai</w:t>
      </w:r>
      <w:proofErr w:type="spellEnd"/>
      <w:r>
        <w:t xml:space="preserve"> į </w:t>
      </w:r>
      <w:proofErr w:type="spellStart"/>
      <w:r>
        <w:t>visus</w:t>
      </w:r>
      <w:proofErr w:type="spellEnd"/>
      <w:r>
        <w:t xml:space="preserve"> </w:t>
      </w:r>
      <w:proofErr w:type="spellStart"/>
      <w:r>
        <w:t>komisijos</w:t>
      </w:r>
      <w:proofErr w:type="spellEnd"/>
      <w:r>
        <w:t xml:space="preserve"> </w:t>
      </w:r>
      <w:proofErr w:type="spellStart"/>
      <w:r>
        <w:t>narių</w:t>
      </w:r>
      <w:proofErr w:type="spellEnd"/>
      <w:r>
        <w:t xml:space="preserve"> </w:t>
      </w:r>
      <w:proofErr w:type="spellStart"/>
      <w:r>
        <w:t>klausimus</w:t>
      </w:r>
      <w:proofErr w:type="spellEnd"/>
      <w:r>
        <w:t xml:space="preserve">, </w:t>
      </w:r>
      <w:proofErr w:type="spellStart"/>
      <w:r>
        <w:t>o ne</w:t>
      </w:r>
      <w:proofErr w:type="spellEnd"/>
      <w:r>
        <w:t xml:space="preserve"> </w:t>
      </w:r>
      <w:r w:rsidR="001F72B2">
        <w:t xml:space="preserve">tik į </w:t>
      </w:r>
      <w:proofErr w:type="spellStart"/>
      <w:r w:rsidR="001F72B2">
        <w:t>lentelę</w:t>
      </w:r>
      <w:proofErr w:type="spellEnd"/>
      <w:r w:rsidR="001F72B2">
        <w:t xml:space="preserve"> </w:t>
      </w:r>
      <w:proofErr w:type="spellStart"/>
      <w:r w:rsidR="001F72B2">
        <w:t>pildančio</w:t>
      </w:r>
      <w:proofErr w:type="spellEnd"/>
      <w:r w:rsidR="001F72B2">
        <w:t xml:space="preserve"> </w:t>
      </w:r>
      <w:proofErr w:type="spellStart"/>
      <w:r w:rsidR="001F72B2">
        <w:t>komisijos</w:t>
      </w:r>
      <w:proofErr w:type="spellEnd"/>
      <w:r w:rsidR="001F72B2">
        <w:t xml:space="preserve"> </w:t>
      </w:r>
      <w:proofErr w:type="spellStart"/>
      <w:r w:rsidR="008010A2">
        <w:t>n</w:t>
      </w:r>
      <w:r w:rsidR="001F72B2">
        <w:t>ario</w:t>
      </w:r>
      <w:proofErr w:type="spellEnd"/>
      <w:r w:rsidR="001F72B2">
        <w:t xml:space="preserve"> </w:t>
      </w:r>
      <w:proofErr w:type="spellStart"/>
      <w:r w:rsidR="001F72B2">
        <w:t>klausimus</w:t>
      </w:r>
      <w:proofErr w:type="spellEnd"/>
      <w:r>
        <w:t xml:space="preserve">, </w:t>
      </w:r>
      <w:proofErr w:type="spellStart"/>
      <w:r>
        <w:t>atitinkamai</w:t>
      </w:r>
      <w:proofErr w:type="spellEnd"/>
      <w:r>
        <w:t xml:space="preserve"> </w:t>
      </w:r>
      <w:proofErr w:type="spellStart"/>
      <w:r>
        <w:t>pagal</w:t>
      </w:r>
      <w:proofErr w:type="spellEnd"/>
      <w:r>
        <w:t xml:space="preserve"> </w:t>
      </w:r>
      <w:proofErr w:type="spellStart"/>
      <w:r>
        <w:t>vertinimo</w:t>
      </w:r>
      <w:proofErr w:type="spellEnd"/>
      <w:r>
        <w:t xml:space="preserve"> </w:t>
      </w:r>
      <w:proofErr w:type="spellStart"/>
      <w:r>
        <w:t>skalėje</w:t>
      </w:r>
      <w:proofErr w:type="spellEnd"/>
      <w:r>
        <w:t xml:space="preserve"> </w:t>
      </w:r>
      <w:proofErr w:type="spellStart"/>
      <w:r>
        <w:t>nustatytus</w:t>
      </w:r>
      <w:proofErr w:type="spellEnd"/>
      <w:r>
        <w:t xml:space="preserve"> </w:t>
      </w:r>
      <w:proofErr w:type="spellStart"/>
      <w:r>
        <w:t>kriterijus</w:t>
      </w:r>
      <w:proofErr w:type="spellEnd"/>
      <w:r>
        <w:t xml:space="preserve"> </w:t>
      </w:r>
      <w:r w:rsidRPr="004C7574">
        <w:t xml:space="preserve">1–2 </w:t>
      </w:r>
      <w:proofErr w:type="spellStart"/>
      <w:r w:rsidRPr="004C7574">
        <w:t>bal</w:t>
      </w:r>
      <w:r>
        <w:t>ą</w:t>
      </w:r>
      <w:proofErr w:type="spellEnd"/>
      <w:r>
        <w:t xml:space="preserve"> </w:t>
      </w:r>
      <w:proofErr w:type="spellStart"/>
      <w:r>
        <w:t>skiriant</w:t>
      </w:r>
      <w:proofErr w:type="spellEnd"/>
      <w:r>
        <w:t xml:space="preserve"> tik kai</w:t>
      </w:r>
      <w:r w:rsidRPr="004C7574">
        <w:t xml:space="preserve"> </w:t>
      </w:r>
      <w:proofErr w:type="spellStart"/>
      <w:r w:rsidRPr="004C7574">
        <w:t>visiškai</w:t>
      </w:r>
      <w:proofErr w:type="spellEnd"/>
      <w:r w:rsidRPr="004C7574">
        <w:t xml:space="preserve"> </w:t>
      </w:r>
      <w:proofErr w:type="spellStart"/>
      <w:r w:rsidRPr="004C7574">
        <w:t>nepateikia</w:t>
      </w:r>
      <w:r>
        <w:t>mas</w:t>
      </w:r>
      <w:proofErr w:type="spellEnd"/>
      <w:r>
        <w:t xml:space="preserve"> </w:t>
      </w:r>
      <w:proofErr w:type="spellStart"/>
      <w:r w:rsidRPr="004C7574">
        <w:t>atsakym</w:t>
      </w:r>
      <w:r>
        <w:t>as</w:t>
      </w:r>
      <w:proofErr w:type="spellEnd"/>
      <w:r w:rsidRPr="004C7574">
        <w:t xml:space="preserve"> į </w:t>
      </w:r>
      <w:proofErr w:type="spellStart"/>
      <w:r w:rsidRPr="004C7574">
        <w:t>klausim</w:t>
      </w:r>
      <w:r>
        <w:t>us</w:t>
      </w:r>
      <w:proofErr w:type="spellEnd"/>
      <w:r w:rsidRPr="004C7574">
        <w:t>, t. y.</w:t>
      </w:r>
      <w:r>
        <w:t xml:space="preserve">, kai </w:t>
      </w:r>
      <w:proofErr w:type="spellStart"/>
      <w:r>
        <w:t>pretendentas</w:t>
      </w:r>
      <w:proofErr w:type="spellEnd"/>
      <w:r w:rsidRPr="004C7574">
        <w:t xml:space="preserve"> tyli, </w:t>
      </w:r>
      <w:proofErr w:type="spellStart"/>
      <w:r w:rsidRPr="004C7574">
        <w:t>sako</w:t>
      </w:r>
      <w:proofErr w:type="spellEnd"/>
      <w:r w:rsidRPr="004C7574">
        <w:t xml:space="preserve">, </w:t>
      </w:r>
      <w:proofErr w:type="spellStart"/>
      <w:r w:rsidRPr="004C7574">
        <w:t>kad</w:t>
      </w:r>
      <w:proofErr w:type="spellEnd"/>
      <w:r w:rsidRPr="004C7574">
        <w:t xml:space="preserve"> </w:t>
      </w:r>
      <w:proofErr w:type="spellStart"/>
      <w:r w:rsidRPr="004C7574">
        <w:t>nežino</w:t>
      </w:r>
      <w:proofErr w:type="spellEnd"/>
      <w:r w:rsidRPr="004C7574">
        <w:t xml:space="preserve"> </w:t>
      </w:r>
      <w:proofErr w:type="spellStart"/>
      <w:r w:rsidRPr="004C7574">
        <w:t>atsakym</w:t>
      </w:r>
      <w:r>
        <w:t>ų</w:t>
      </w:r>
      <w:proofErr w:type="spellEnd"/>
      <w:r w:rsidRPr="004C7574">
        <w:t xml:space="preserve">, </w:t>
      </w:r>
      <w:proofErr w:type="spellStart"/>
      <w:r w:rsidRPr="004C7574">
        <w:t>nesugeba</w:t>
      </w:r>
      <w:proofErr w:type="spellEnd"/>
      <w:r w:rsidRPr="004C7574">
        <w:t xml:space="preserve"> </w:t>
      </w:r>
      <w:proofErr w:type="spellStart"/>
      <w:r w:rsidRPr="004C7574">
        <w:t>atsakyti</w:t>
      </w:r>
      <w:proofErr w:type="spellEnd"/>
      <w:r w:rsidRPr="004C7574">
        <w:t xml:space="preserve">, </w:t>
      </w:r>
      <w:proofErr w:type="spellStart"/>
      <w:r w:rsidRPr="004C7574">
        <w:t>arba</w:t>
      </w:r>
      <w:proofErr w:type="spellEnd"/>
      <w:r w:rsidRPr="004C7574">
        <w:t xml:space="preserve"> </w:t>
      </w:r>
      <w:proofErr w:type="spellStart"/>
      <w:r w:rsidRPr="004C7574">
        <w:t>atsakyma</w:t>
      </w:r>
      <w:r>
        <w:t>i</w:t>
      </w:r>
      <w:proofErr w:type="spellEnd"/>
      <w:r w:rsidRPr="004C7574">
        <w:t xml:space="preserve"> </w:t>
      </w:r>
      <w:proofErr w:type="spellStart"/>
      <w:r w:rsidRPr="004C7574">
        <w:t>yra</w:t>
      </w:r>
      <w:proofErr w:type="spellEnd"/>
      <w:r w:rsidRPr="004C7574">
        <w:t xml:space="preserve"> </w:t>
      </w:r>
      <w:proofErr w:type="spellStart"/>
      <w:r w:rsidRPr="004C7574">
        <w:t>nesusiję</w:t>
      </w:r>
      <w:proofErr w:type="spellEnd"/>
      <w:r w:rsidRPr="004C7574">
        <w:t xml:space="preserve"> </w:t>
      </w:r>
      <w:proofErr w:type="spellStart"/>
      <w:r w:rsidRPr="004C7574">
        <w:t>su</w:t>
      </w:r>
      <w:proofErr w:type="spellEnd"/>
      <w:r w:rsidRPr="004C7574">
        <w:t xml:space="preserve"> </w:t>
      </w:r>
      <w:proofErr w:type="spellStart"/>
      <w:r w:rsidRPr="004C7574">
        <w:t>klausim</w:t>
      </w:r>
      <w:r>
        <w:t>ais</w:t>
      </w:r>
      <w:proofErr w:type="spellEnd"/>
      <w:r w:rsidRPr="004C7574">
        <w:t xml:space="preserve">; 3–4 </w:t>
      </w:r>
      <w:proofErr w:type="spellStart"/>
      <w:r w:rsidRPr="004C7574">
        <w:t>bal</w:t>
      </w:r>
      <w:r>
        <w:t>us</w:t>
      </w:r>
      <w:proofErr w:type="spellEnd"/>
      <w:r>
        <w:t xml:space="preserve"> </w:t>
      </w:r>
      <w:proofErr w:type="spellStart"/>
      <w:r>
        <w:t>skiriant</w:t>
      </w:r>
      <w:proofErr w:type="spellEnd"/>
      <w:r>
        <w:t>, kai</w:t>
      </w:r>
      <w:r w:rsidRPr="004C7574">
        <w:t xml:space="preserve"> </w:t>
      </w:r>
      <w:proofErr w:type="spellStart"/>
      <w:r w:rsidRPr="004C7574">
        <w:t>atsakymai</w:t>
      </w:r>
      <w:proofErr w:type="spellEnd"/>
      <w:r w:rsidRPr="004C7574">
        <w:t xml:space="preserve"> į </w:t>
      </w:r>
      <w:proofErr w:type="spellStart"/>
      <w:r w:rsidRPr="004C7574">
        <w:t>daugumą</w:t>
      </w:r>
      <w:proofErr w:type="spellEnd"/>
      <w:r w:rsidRPr="004C7574">
        <w:t xml:space="preserve"> </w:t>
      </w:r>
      <w:proofErr w:type="spellStart"/>
      <w:r w:rsidRPr="004C7574">
        <w:t>klausimų</w:t>
      </w:r>
      <w:proofErr w:type="spellEnd"/>
      <w:r w:rsidRPr="004C7574">
        <w:t xml:space="preserve"> </w:t>
      </w:r>
      <w:proofErr w:type="spellStart"/>
      <w:r w:rsidRPr="004C7574">
        <w:t>yra</w:t>
      </w:r>
      <w:proofErr w:type="spellEnd"/>
      <w:r w:rsidRPr="004C7574">
        <w:t xml:space="preserve"> </w:t>
      </w:r>
      <w:proofErr w:type="spellStart"/>
      <w:r w:rsidRPr="004C7574">
        <w:t>neišsamūs</w:t>
      </w:r>
      <w:proofErr w:type="spellEnd"/>
      <w:r w:rsidRPr="004C7574">
        <w:t xml:space="preserve">, </w:t>
      </w:r>
      <w:proofErr w:type="spellStart"/>
      <w:r w:rsidRPr="004C7574">
        <w:t>nekonkretūs</w:t>
      </w:r>
      <w:proofErr w:type="spellEnd"/>
      <w:r w:rsidRPr="004C7574">
        <w:t xml:space="preserve">; 5–6 </w:t>
      </w:r>
      <w:proofErr w:type="spellStart"/>
      <w:r w:rsidRPr="004C7574">
        <w:t>bal</w:t>
      </w:r>
      <w:r w:rsidR="008311F2">
        <w:t>us</w:t>
      </w:r>
      <w:proofErr w:type="spellEnd"/>
      <w:r w:rsidR="008311F2">
        <w:t xml:space="preserve"> </w:t>
      </w:r>
      <w:proofErr w:type="spellStart"/>
      <w:r w:rsidR="008311F2">
        <w:t>skiriant</w:t>
      </w:r>
      <w:proofErr w:type="spellEnd"/>
      <w:r w:rsidRPr="004C7574">
        <w:t xml:space="preserve"> </w:t>
      </w:r>
      <w:proofErr w:type="spellStart"/>
      <w:r w:rsidRPr="004C7574">
        <w:t>išsamiai</w:t>
      </w:r>
      <w:proofErr w:type="spellEnd"/>
      <w:r w:rsidRPr="004C7574">
        <w:t xml:space="preserve">, </w:t>
      </w:r>
      <w:proofErr w:type="spellStart"/>
      <w:r w:rsidRPr="004C7574">
        <w:t>konkrečiai</w:t>
      </w:r>
      <w:proofErr w:type="spellEnd"/>
      <w:r w:rsidRPr="004C7574">
        <w:t xml:space="preserve"> </w:t>
      </w:r>
      <w:proofErr w:type="spellStart"/>
      <w:r w:rsidRPr="004C7574">
        <w:t>atsak</w:t>
      </w:r>
      <w:r w:rsidR="008311F2">
        <w:t>ius</w:t>
      </w:r>
      <w:proofErr w:type="spellEnd"/>
      <w:r w:rsidRPr="004C7574">
        <w:t xml:space="preserve"> į </w:t>
      </w:r>
      <w:proofErr w:type="spellStart"/>
      <w:r w:rsidRPr="004C7574">
        <w:t>pusę</w:t>
      </w:r>
      <w:proofErr w:type="spellEnd"/>
      <w:r w:rsidRPr="004C7574">
        <w:t xml:space="preserve"> </w:t>
      </w:r>
      <w:proofErr w:type="spellStart"/>
      <w:r w:rsidRPr="004C7574">
        <w:t>klausimų</w:t>
      </w:r>
      <w:proofErr w:type="spellEnd"/>
      <w:r w:rsidRPr="004C7574">
        <w:t xml:space="preserve">; 7–8 </w:t>
      </w:r>
      <w:proofErr w:type="spellStart"/>
      <w:r w:rsidRPr="004C7574">
        <w:t>bal</w:t>
      </w:r>
      <w:r w:rsidR="008311F2">
        <w:t>us</w:t>
      </w:r>
      <w:proofErr w:type="spellEnd"/>
      <w:r w:rsidR="008311F2">
        <w:t xml:space="preserve"> </w:t>
      </w:r>
      <w:proofErr w:type="spellStart"/>
      <w:r w:rsidR="008311F2">
        <w:t>skiriant</w:t>
      </w:r>
      <w:proofErr w:type="spellEnd"/>
      <w:r w:rsidRPr="004C7574">
        <w:t xml:space="preserve"> </w:t>
      </w:r>
      <w:proofErr w:type="spellStart"/>
      <w:r w:rsidRPr="004C7574">
        <w:t>išsamiai</w:t>
      </w:r>
      <w:proofErr w:type="spellEnd"/>
      <w:r w:rsidRPr="004C7574">
        <w:t xml:space="preserve">, </w:t>
      </w:r>
      <w:proofErr w:type="spellStart"/>
      <w:r w:rsidRPr="004C7574">
        <w:t>konkrečiai</w:t>
      </w:r>
      <w:proofErr w:type="spellEnd"/>
      <w:r w:rsidRPr="004C7574">
        <w:t xml:space="preserve"> </w:t>
      </w:r>
      <w:proofErr w:type="spellStart"/>
      <w:r w:rsidRPr="004C7574">
        <w:t>atsak</w:t>
      </w:r>
      <w:r w:rsidR="008311F2">
        <w:t>ius</w:t>
      </w:r>
      <w:proofErr w:type="spellEnd"/>
      <w:r w:rsidRPr="004C7574">
        <w:t xml:space="preserve"> į </w:t>
      </w:r>
      <w:proofErr w:type="spellStart"/>
      <w:r w:rsidRPr="004C7574">
        <w:t>daugiau</w:t>
      </w:r>
      <w:proofErr w:type="spellEnd"/>
      <w:r w:rsidRPr="004C7574">
        <w:t xml:space="preserve"> </w:t>
      </w:r>
      <w:proofErr w:type="spellStart"/>
      <w:r w:rsidRPr="004C7574">
        <w:t>nei</w:t>
      </w:r>
      <w:proofErr w:type="spellEnd"/>
      <w:r w:rsidRPr="004C7574">
        <w:t xml:space="preserve"> </w:t>
      </w:r>
      <w:proofErr w:type="spellStart"/>
      <w:r w:rsidRPr="004C7574">
        <w:t>pusę</w:t>
      </w:r>
      <w:proofErr w:type="spellEnd"/>
      <w:r w:rsidRPr="004C7574">
        <w:t xml:space="preserve"> (</w:t>
      </w:r>
      <w:proofErr w:type="spellStart"/>
      <w:r w:rsidRPr="004C7574">
        <w:t>apie</w:t>
      </w:r>
      <w:proofErr w:type="spellEnd"/>
      <w:r w:rsidRPr="004C7574">
        <w:t xml:space="preserve"> 60–70 proc.) </w:t>
      </w:r>
      <w:proofErr w:type="spellStart"/>
      <w:r w:rsidRPr="004C7574">
        <w:t>klausimų</w:t>
      </w:r>
      <w:proofErr w:type="spellEnd"/>
      <w:r w:rsidRPr="004C7574">
        <w:t xml:space="preserve">; 9–10 </w:t>
      </w:r>
      <w:proofErr w:type="spellStart"/>
      <w:r w:rsidRPr="004C7574">
        <w:t>bal</w:t>
      </w:r>
      <w:r w:rsidR="008311F2">
        <w:t>us</w:t>
      </w:r>
      <w:proofErr w:type="spellEnd"/>
      <w:r w:rsidR="008311F2">
        <w:t xml:space="preserve"> </w:t>
      </w:r>
      <w:proofErr w:type="spellStart"/>
      <w:r w:rsidR="008311F2">
        <w:t>skiriant</w:t>
      </w:r>
      <w:proofErr w:type="spellEnd"/>
      <w:r w:rsidRPr="004C7574">
        <w:t xml:space="preserve"> </w:t>
      </w:r>
      <w:proofErr w:type="spellStart"/>
      <w:r w:rsidRPr="004C7574">
        <w:t>išsamiai</w:t>
      </w:r>
      <w:proofErr w:type="spellEnd"/>
      <w:r w:rsidRPr="004C7574">
        <w:t xml:space="preserve">, </w:t>
      </w:r>
      <w:proofErr w:type="spellStart"/>
      <w:r w:rsidRPr="004C7574">
        <w:t>konkrečiai</w:t>
      </w:r>
      <w:proofErr w:type="spellEnd"/>
      <w:r w:rsidRPr="004C7574">
        <w:t xml:space="preserve"> </w:t>
      </w:r>
      <w:proofErr w:type="spellStart"/>
      <w:r w:rsidRPr="004C7574">
        <w:t>atsak</w:t>
      </w:r>
      <w:r w:rsidR="008311F2">
        <w:t>ius</w:t>
      </w:r>
      <w:proofErr w:type="spellEnd"/>
      <w:r w:rsidRPr="004C7574">
        <w:t xml:space="preserve"> į </w:t>
      </w:r>
      <w:proofErr w:type="spellStart"/>
      <w:r w:rsidRPr="004C7574">
        <w:t>visus</w:t>
      </w:r>
      <w:proofErr w:type="spellEnd"/>
      <w:r w:rsidRPr="004C7574">
        <w:t xml:space="preserve"> </w:t>
      </w:r>
      <w:proofErr w:type="spellStart"/>
      <w:r w:rsidRPr="004C7574">
        <w:t>klausimus</w:t>
      </w:r>
      <w:proofErr w:type="spellEnd"/>
      <w:r w:rsidRPr="004C7574">
        <w:t>.</w:t>
      </w:r>
      <w:r>
        <w:t xml:space="preserve">  </w:t>
      </w:r>
    </w:p>
    <w:p w14:paraId="29D620E5" w14:textId="6F9109DD" w:rsidR="002E14BC" w:rsidRDefault="008311F2" w:rsidP="002E14BC">
      <w:pPr>
        <w:shd w:val="clear" w:color="auto" w:fill="FFFFFF"/>
        <w:tabs>
          <w:tab w:val="left" w:pos="567"/>
        </w:tabs>
        <w:ind w:right="191" w:firstLine="709"/>
        <w:jc w:val="both"/>
      </w:pPr>
      <w:proofErr w:type="spellStart"/>
      <w:r>
        <w:t>Pažymėtina</w:t>
      </w:r>
      <w:proofErr w:type="spellEnd"/>
      <w:r>
        <w:t xml:space="preserve">, </w:t>
      </w:r>
      <w:proofErr w:type="spellStart"/>
      <w:r>
        <w:t>kad</w:t>
      </w:r>
      <w:proofErr w:type="spellEnd"/>
      <w:r>
        <w:t xml:space="preserve"> </w:t>
      </w:r>
      <w:proofErr w:type="spellStart"/>
      <w:r>
        <w:t>n</w:t>
      </w:r>
      <w:r w:rsidR="002E14BC">
        <w:t>ors</w:t>
      </w:r>
      <w:proofErr w:type="spellEnd"/>
      <w:r w:rsidR="002E14BC">
        <w:t xml:space="preserve"> </w:t>
      </w:r>
      <w:proofErr w:type="spellStart"/>
      <w:r w:rsidR="002E14BC">
        <w:t>teismo</w:t>
      </w:r>
      <w:proofErr w:type="spellEnd"/>
      <w:r w:rsidR="002E14BC">
        <w:t xml:space="preserve"> </w:t>
      </w:r>
      <w:proofErr w:type="spellStart"/>
      <w:r w:rsidR="002E14BC">
        <w:t>kompetencijai</w:t>
      </w:r>
      <w:proofErr w:type="spellEnd"/>
      <w:r w:rsidR="002E14BC">
        <w:t xml:space="preserve">, </w:t>
      </w:r>
      <w:proofErr w:type="spellStart"/>
      <w:r w:rsidR="002E14BC">
        <w:t>nagrinėjant</w:t>
      </w:r>
      <w:proofErr w:type="spellEnd"/>
      <w:r w:rsidR="002E14BC">
        <w:t xml:space="preserve"> </w:t>
      </w:r>
      <w:proofErr w:type="spellStart"/>
      <w:r w:rsidR="002E14BC">
        <w:t>šio</w:t>
      </w:r>
      <w:proofErr w:type="spellEnd"/>
      <w:r w:rsidR="002E14BC">
        <w:t xml:space="preserve"> </w:t>
      </w:r>
      <w:proofErr w:type="spellStart"/>
      <w:r w:rsidR="002E14BC">
        <w:t>pobūdžio</w:t>
      </w:r>
      <w:proofErr w:type="spellEnd"/>
      <w:r w:rsidR="002E14BC">
        <w:t xml:space="preserve"> </w:t>
      </w:r>
      <w:proofErr w:type="spellStart"/>
      <w:r w:rsidR="002E14BC">
        <w:t>bylas</w:t>
      </w:r>
      <w:proofErr w:type="spellEnd"/>
      <w:r w:rsidR="002E14BC">
        <w:t xml:space="preserve">, </w:t>
      </w:r>
      <w:proofErr w:type="spellStart"/>
      <w:r w:rsidR="002E14BC">
        <w:t>nepriskirta</w:t>
      </w:r>
      <w:proofErr w:type="spellEnd"/>
      <w:r w:rsidR="002E14BC">
        <w:t xml:space="preserve"> </w:t>
      </w:r>
      <w:proofErr w:type="spellStart"/>
      <w:r w:rsidR="002E14BC">
        <w:t>vertinti</w:t>
      </w:r>
      <w:proofErr w:type="spellEnd"/>
      <w:r w:rsidR="002E14BC">
        <w:t xml:space="preserve"> </w:t>
      </w:r>
      <w:proofErr w:type="spellStart"/>
      <w:r w:rsidR="002E14BC">
        <w:t>klausimų</w:t>
      </w:r>
      <w:proofErr w:type="spellEnd"/>
      <w:r w:rsidR="002E14BC">
        <w:t xml:space="preserve"> </w:t>
      </w:r>
      <w:proofErr w:type="spellStart"/>
      <w:r w:rsidR="002E14BC">
        <w:t>turinio</w:t>
      </w:r>
      <w:proofErr w:type="spellEnd"/>
      <w:r w:rsidR="002E14BC">
        <w:t xml:space="preserve"> </w:t>
      </w:r>
      <w:proofErr w:type="spellStart"/>
      <w:r w:rsidR="002E14BC">
        <w:t>ar</w:t>
      </w:r>
      <w:proofErr w:type="spellEnd"/>
      <w:r w:rsidR="002E14BC">
        <w:t xml:space="preserve"> </w:t>
      </w:r>
      <w:proofErr w:type="spellStart"/>
      <w:r w:rsidR="002E14BC">
        <w:t>jų</w:t>
      </w:r>
      <w:proofErr w:type="spellEnd"/>
      <w:r w:rsidR="002E14BC">
        <w:t xml:space="preserve"> </w:t>
      </w:r>
      <w:proofErr w:type="spellStart"/>
      <w:r w:rsidR="002E14BC">
        <w:t>sudėtingumo</w:t>
      </w:r>
      <w:proofErr w:type="spellEnd"/>
      <w:r w:rsidR="002E14BC">
        <w:t xml:space="preserve"> </w:t>
      </w:r>
      <w:proofErr w:type="spellStart"/>
      <w:r w:rsidR="002E14BC">
        <w:t>ir</w:t>
      </w:r>
      <w:proofErr w:type="spellEnd"/>
      <w:r w:rsidR="002E14BC">
        <w:t xml:space="preserve"> </w:t>
      </w:r>
      <w:proofErr w:type="spellStart"/>
      <w:r w:rsidR="002E14BC">
        <w:t>atsakymų</w:t>
      </w:r>
      <w:proofErr w:type="spellEnd"/>
      <w:r w:rsidR="002E14BC">
        <w:t xml:space="preserve"> į </w:t>
      </w:r>
      <w:proofErr w:type="spellStart"/>
      <w:r w:rsidR="002E14BC">
        <w:t>juos</w:t>
      </w:r>
      <w:proofErr w:type="spellEnd"/>
      <w:r w:rsidR="002E14BC">
        <w:t xml:space="preserve"> </w:t>
      </w:r>
      <w:proofErr w:type="spellStart"/>
      <w:r w:rsidR="002E14BC">
        <w:t>teisingumo</w:t>
      </w:r>
      <w:proofErr w:type="spellEnd"/>
      <w:r w:rsidR="002E14BC">
        <w:t xml:space="preserve">, kai </w:t>
      </w:r>
      <w:proofErr w:type="spellStart"/>
      <w:r w:rsidR="002E14BC">
        <w:t>šie</w:t>
      </w:r>
      <w:proofErr w:type="spellEnd"/>
      <w:r w:rsidR="002E14BC">
        <w:t xml:space="preserve"> </w:t>
      </w:r>
      <w:proofErr w:type="spellStart"/>
      <w:r w:rsidR="002E14BC">
        <w:t>klausimai</w:t>
      </w:r>
      <w:proofErr w:type="spellEnd"/>
      <w:r w:rsidR="002E14BC">
        <w:t xml:space="preserve"> </w:t>
      </w:r>
      <w:proofErr w:type="spellStart"/>
      <w:r w:rsidR="002E14BC">
        <w:t>iš</w:t>
      </w:r>
      <w:proofErr w:type="spellEnd"/>
      <w:r w:rsidR="002E14BC">
        <w:t xml:space="preserve"> </w:t>
      </w:r>
      <w:proofErr w:type="spellStart"/>
      <w:r w:rsidR="002E14BC">
        <w:t>esmės</w:t>
      </w:r>
      <w:proofErr w:type="spellEnd"/>
      <w:r w:rsidR="002E14BC">
        <w:t xml:space="preserve"> </w:t>
      </w:r>
      <w:proofErr w:type="spellStart"/>
      <w:r w:rsidR="002E14BC">
        <w:t>atitinka</w:t>
      </w:r>
      <w:proofErr w:type="spellEnd"/>
      <w:r w:rsidR="002E14BC">
        <w:t xml:space="preserve"> </w:t>
      </w:r>
      <w:proofErr w:type="spellStart"/>
      <w:r w:rsidR="002E14BC">
        <w:t>tą</w:t>
      </w:r>
      <w:proofErr w:type="spellEnd"/>
      <w:r w:rsidR="002E14BC">
        <w:t xml:space="preserve"> </w:t>
      </w:r>
      <w:proofErr w:type="spellStart"/>
      <w:r w:rsidR="002E14BC">
        <w:t>valstybės</w:t>
      </w:r>
      <w:proofErr w:type="spellEnd"/>
      <w:r w:rsidR="002E14BC">
        <w:t xml:space="preserve"> </w:t>
      </w:r>
      <w:proofErr w:type="spellStart"/>
      <w:r w:rsidR="002E14BC">
        <w:t>tarnybos</w:t>
      </w:r>
      <w:proofErr w:type="spellEnd"/>
      <w:r w:rsidR="002E14BC">
        <w:t xml:space="preserve"> </w:t>
      </w:r>
      <w:proofErr w:type="spellStart"/>
      <w:r w:rsidR="002E14BC">
        <w:t>sritį</w:t>
      </w:r>
      <w:proofErr w:type="spellEnd"/>
      <w:r w:rsidR="002E14BC">
        <w:t xml:space="preserve">, į </w:t>
      </w:r>
      <w:proofErr w:type="spellStart"/>
      <w:r w:rsidR="002E14BC">
        <w:t>kurią</w:t>
      </w:r>
      <w:proofErr w:type="spellEnd"/>
      <w:r w:rsidR="002E14BC">
        <w:t xml:space="preserve"> </w:t>
      </w:r>
      <w:proofErr w:type="spellStart"/>
      <w:r w:rsidR="002E14BC">
        <w:t>organizuojamas</w:t>
      </w:r>
      <w:proofErr w:type="spellEnd"/>
      <w:r w:rsidR="002E14BC">
        <w:t xml:space="preserve"> </w:t>
      </w:r>
      <w:proofErr w:type="spellStart"/>
      <w:r w:rsidR="002E14BC">
        <w:t>konkursas</w:t>
      </w:r>
      <w:proofErr w:type="spellEnd"/>
      <w:r w:rsidR="002E14BC">
        <w:t>, (</w:t>
      </w:r>
      <w:proofErr w:type="spellStart"/>
      <w:r w:rsidR="002E14BC">
        <w:t>žr</w:t>
      </w:r>
      <w:proofErr w:type="spellEnd"/>
      <w:r w:rsidR="002E14BC">
        <w:t xml:space="preserve">. </w:t>
      </w:r>
      <w:proofErr w:type="spellStart"/>
      <w:r w:rsidR="002E14BC">
        <w:t>pvz</w:t>
      </w:r>
      <w:proofErr w:type="spellEnd"/>
      <w:r w:rsidR="002E14BC">
        <w:t xml:space="preserve">. LVAT 2018 m. </w:t>
      </w:r>
      <w:proofErr w:type="spellStart"/>
      <w:r w:rsidR="002E14BC">
        <w:t>gegužės</w:t>
      </w:r>
      <w:proofErr w:type="spellEnd"/>
      <w:r w:rsidR="002E14BC">
        <w:t xml:space="preserve"> 9 d. </w:t>
      </w:r>
      <w:proofErr w:type="spellStart"/>
      <w:r w:rsidR="002E14BC">
        <w:t>nutartis</w:t>
      </w:r>
      <w:proofErr w:type="spellEnd"/>
      <w:r w:rsidR="002E14BC">
        <w:t xml:space="preserve"> </w:t>
      </w:r>
      <w:proofErr w:type="spellStart"/>
      <w:r w:rsidR="002E14BC">
        <w:t>administracinėje</w:t>
      </w:r>
      <w:proofErr w:type="spellEnd"/>
      <w:r w:rsidR="002E14BC">
        <w:t xml:space="preserve"> </w:t>
      </w:r>
      <w:proofErr w:type="spellStart"/>
      <w:r w:rsidR="002E14BC">
        <w:t>byloje</w:t>
      </w:r>
      <w:proofErr w:type="spellEnd"/>
      <w:r w:rsidR="002E14BC">
        <w:t xml:space="preserve"> Nr. eA-276-415/2018; LVAT 2013 m. </w:t>
      </w:r>
      <w:proofErr w:type="spellStart"/>
      <w:r w:rsidR="002E14BC">
        <w:t>spalio</w:t>
      </w:r>
      <w:proofErr w:type="spellEnd"/>
      <w:r w:rsidR="002E14BC">
        <w:t xml:space="preserve"> 10 d. </w:t>
      </w:r>
      <w:proofErr w:type="spellStart"/>
      <w:r w:rsidR="002E14BC">
        <w:t>nutartis</w:t>
      </w:r>
      <w:proofErr w:type="spellEnd"/>
      <w:r w:rsidR="002E14BC">
        <w:t xml:space="preserve"> </w:t>
      </w:r>
      <w:proofErr w:type="spellStart"/>
      <w:r w:rsidR="002E14BC">
        <w:t>administracinėje</w:t>
      </w:r>
      <w:proofErr w:type="spellEnd"/>
      <w:r w:rsidR="002E14BC">
        <w:t xml:space="preserve"> </w:t>
      </w:r>
      <w:proofErr w:type="spellStart"/>
      <w:r w:rsidR="002E14BC">
        <w:t>byloje</w:t>
      </w:r>
      <w:proofErr w:type="spellEnd"/>
      <w:r w:rsidR="002E14BC">
        <w:t xml:space="preserve"> Nr. A438-1163/2013 </w:t>
      </w:r>
      <w:proofErr w:type="spellStart"/>
      <w:r w:rsidR="002E14BC">
        <w:t>ir</w:t>
      </w:r>
      <w:proofErr w:type="spellEnd"/>
      <w:r w:rsidR="002E14BC">
        <w:t xml:space="preserve"> kt.), </w:t>
      </w:r>
      <w:proofErr w:type="spellStart"/>
      <w:r>
        <w:t>tačiau</w:t>
      </w:r>
      <w:proofErr w:type="spellEnd"/>
      <w:r w:rsidR="002E14BC">
        <w:t xml:space="preserve"> </w:t>
      </w:r>
      <w:proofErr w:type="spellStart"/>
      <w:r w:rsidR="002E14BC">
        <w:t>teismas</w:t>
      </w:r>
      <w:proofErr w:type="spellEnd"/>
      <w:r w:rsidR="002E14BC">
        <w:t xml:space="preserve"> </w:t>
      </w:r>
      <w:proofErr w:type="spellStart"/>
      <w:r w:rsidR="002E14BC">
        <w:t>turi</w:t>
      </w:r>
      <w:proofErr w:type="spellEnd"/>
      <w:r w:rsidR="002E14BC">
        <w:t xml:space="preserve"> </w:t>
      </w:r>
      <w:proofErr w:type="spellStart"/>
      <w:r w:rsidR="002E14BC">
        <w:t>patikrinti</w:t>
      </w:r>
      <w:proofErr w:type="spellEnd"/>
      <w:r w:rsidR="002E14BC">
        <w:t xml:space="preserve">, </w:t>
      </w:r>
      <w:proofErr w:type="spellStart"/>
      <w:r w:rsidR="002E14BC">
        <w:t>ar</w:t>
      </w:r>
      <w:proofErr w:type="spellEnd"/>
      <w:r w:rsidR="002E14BC">
        <w:t xml:space="preserve"> </w:t>
      </w:r>
      <w:proofErr w:type="spellStart"/>
      <w:r w:rsidR="002E14BC">
        <w:t>nebuvo</w:t>
      </w:r>
      <w:proofErr w:type="spellEnd"/>
      <w:r w:rsidR="002E14BC">
        <w:t xml:space="preserve"> </w:t>
      </w:r>
      <w:proofErr w:type="spellStart"/>
      <w:r w:rsidR="002E14BC">
        <w:t>pažeista</w:t>
      </w:r>
      <w:proofErr w:type="spellEnd"/>
      <w:r w:rsidR="002E14BC">
        <w:t xml:space="preserve"> </w:t>
      </w:r>
      <w:proofErr w:type="spellStart"/>
      <w:r>
        <w:t>atrankos</w:t>
      </w:r>
      <w:proofErr w:type="spellEnd"/>
      <w:r w:rsidR="002E14BC">
        <w:t xml:space="preserve"> </w:t>
      </w:r>
      <w:proofErr w:type="spellStart"/>
      <w:r w:rsidR="002E14BC">
        <w:t>tvarka</w:t>
      </w:r>
      <w:proofErr w:type="spellEnd"/>
      <w:r w:rsidR="002E14BC">
        <w:t xml:space="preserve"> </w:t>
      </w:r>
      <w:proofErr w:type="spellStart"/>
      <w:r w:rsidR="002E14BC">
        <w:t>ir</w:t>
      </w:r>
      <w:proofErr w:type="spellEnd"/>
      <w:r w:rsidR="002E14BC">
        <w:t xml:space="preserve"> </w:t>
      </w:r>
      <w:proofErr w:type="spellStart"/>
      <w:r w:rsidR="002E14BC">
        <w:t>asmens</w:t>
      </w:r>
      <w:proofErr w:type="spellEnd"/>
      <w:r w:rsidR="002E14BC">
        <w:t xml:space="preserve"> </w:t>
      </w:r>
      <w:proofErr w:type="spellStart"/>
      <w:r w:rsidR="002E14BC">
        <w:t>konstitucinė</w:t>
      </w:r>
      <w:proofErr w:type="spellEnd"/>
      <w:r w:rsidR="002E14BC">
        <w:t xml:space="preserve"> </w:t>
      </w:r>
      <w:proofErr w:type="spellStart"/>
      <w:r w:rsidR="002E14BC">
        <w:t>teisė</w:t>
      </w:r>
      <w:proofErr w:type="spellEnd"/>
      <w:r w:rsidR="002E14BC">
        <w:t xml:space="preserve"> </w:t>
      </w:r>
      <w:proofErr w:type="spellStart"/>
      <w:r w:rsidR="002E14BC">
        <w:t>lygiomis</w:t>
      </w:r>
      <w:proofErr w:type="spellEnd"/>
      <w:r w:rsidR="002E14BC">
        <w:t xml:space="preserve"> </w:t>
      </w:r>
      <w:proofErr w:type="spellStart"/>
      <w:r w:rsidR="002E14BC">
        <w:t>sąlygomis</w:t>
      </w:r>
      <w:proofErr w:type="spellEnd"/>
      <w:r w:rsidR="002E14BC">
        <w:t xml:space="preserve"> </w:t>
      </w:r>
      <w:proofErr w:type="spellStart"/>
      <w:r w:rsidR="002E14BC">
        <w:t>stoti</w:t>
      </w:r>
      <w:proofErr w:type="spellEnd"/>
      <w:r w:rsidR="002E14BC">
        <w:t xml:space="preserve"> į Lietuvos </w:t>
      </w:r>
      <w:proofErr w:type="spellStart"/>
      <w:r w:rsidR="002E14BC">
        <w:t>Respublikos</w:t>
      </w:r>
      <w:proofErr w:type="spellEnd"/>
      <w:r w:rsidR="002E14BC">
        <w:t xml:space="preserve"> </w:t>
      </w:r>
      <w:proofErr w:type="spellStart"/>
      <w:r w:rsidR="002E14BC">
        <w:t>valstybės</w:t>
      </w:r>
      <w:proofErr w:type="spellEnd"/>
      <w:r w:rsidR="002E14BC">
        <w:t xml:space="preserve"> </w:t>
      </w:r>
      <w:proofErr w:type="spellStart"/>
      <w:r w:rsidR="002E14BC">
        <w:t>tarnybą</w:t>
      </w:r>
      <w:proofErr w:type="spellEnd"/>
      <w:r w:rsidR="002E14BC">
        <w:t>.</w:t>
      </w:r>
    </w:p>
    <w:p w14:paraId="16B8A99E" w14:textId="5E8D9540" w:rsidR="002E14BC" w:rsidRDefault="002E14BC" w:rsidP="002E14BC">
      <w:pPr>
        <w:shd w:val="clear" w:color="auto" w:fill="FFFFFF"/>
        <w:tabs>
          <w:tab w:val="left" w:pos="567"/>
        </w:tabs>
        <w:ind w:right="191" w:firstLine="709"/>
        <w:jc w:val="both"/>
      </w:pPr>
      <w:proofErr w:type="spellStart"/>
      <w:r>
        <w:t>Teismas</w:t>
      </w:r>
      <w:proofErr w:type="spellEnd"/>
      <w:r>
        <w:t xml:space="preserve">, </w:t>
      </w:r>
      <w:proofErr w:type="spellStart"/>
      <w:r>
        <w:t>susipažinęs</w:t>
      </w:r>
      <w:proofErr w:type="spellEnd"/>
      <w:r>
        <w:t xml:space="preserve"> </w:t>
      </w:r>
      <w:proofErr w:type="spellStart"/>
      <w:r>
        <w:t>su</w:t>
      </w:r>
      <w:proofErr w:type="spellEnd"/>
      <w:r>
        <w:t xml:space="preserve"> </w:t>
      </w:r>
      <w:proofErr w:type="spellStart"/>
      <w:r w:rsidR="008311F2">
        <w:t>bylos</w:t>
      </w:r>
      <w:proofErr w:type="spellEnd"/>
      <w:r w:rsidR="008311F2">
        <w:t xml:space="preserve"> </w:t>
      </w:r>
      <w:proofErr w:type="spellStart"/>
      <w:r w:rsidR="008311F2">
        <w:t>medžiaga</w:t>
      </w:r>
      <w:proofErr w:type="spellEnd"/>
      <w:r w:rsidR="008311F2">
        <w:t xml:space="preserve"> – </w:t>
      </w:r>
      <w:proofErr w:type="spellStart"/>
      <w:r w:rsidR="008311F2">
        <w:t>Atrankos</w:t>
      </w:r>
      <w:proofErr w:type="spellEnd"/>
      <w:r w:rsidR="008311F2">
        <w:t xml:space="preserve"> </w:t>
      </w:r>
      <w:proofErr w:type="spellStart"/>
      <w:r w:rsidR="008311F2">
        <w:t>posėdžio</w:t>
      </w:r>
      <w:proofErr w:type="spellEnd"/>
      <w:r w:rsidR="008311F2">
        <w:t xml:space="preserve"> </w:t>
      </w:r>
      <w:proofErr w:type="spellStart"/>
      <w:r w:rsidR="008311F2">
        <w:t>garso</w:t>
      </w:r>
      <w:proofErr w:type="spellEnd"/>
      <w:r w:rsidR="008311F2">
        <w:t xml:space="preserve"> </w:t>
      </w:r>
      <w:proofErr w:type="spellStart"/>
      <w:r w:rsidR="008311F2">
        <w:t>įrašu</w:t>
      </w:r>
      <w:proofErr w:type="spellEnd"/>
      <w:r w:rsidR="008311F2">
        <w:t xml:space="preserve"> </w:t>
      </w:r>
      <w:proofErr w:type="spellStart"/>
      <w:r w:rsidR="008311F2">
        <w:t>bei</w:t>
      </w:r>
      <w:proofErr w:type="spellEnd"/>
      <w:r w:rsidR="008311F2">
        <w:t xml:space="preserve"> </w:t>
      </w:r>
      <w:proofErr w:type="spellStart"/>
      <w:r w:rsidR="008311F2">
        <w:t>Komisijos</w:t>
      </w:r>
      <w:proofErr w:type="spellEnd"/>
      <w:r w:rsidR="008311F2">
        <w:t xml:space="preserve"> </w:t>
      </w:r>
      <w:proofErr w:type="spellStart"/>
      <w:r w:rsidR="008311F2">
        <w:t>narių</w:t>
      </w:r>
      <w:proofErr w:type="spellEnd"/>
      <w:r w:rsidR="008311F2">
        <w:t xml:space="preserve"> </w:t>
      </w:r>
      <w:proofErr w:type="spellStart"/>
      <w:r>
        <w:t>užpildytomis</w:t>
      </w:r>
      <w:proofErr w:type="spellEnd"/>
      <w:r>
        <w:t xml:space="preserve"> </w:t>
      </w:r>
      <w:proofErr w:type="spellStart"/>
      <w:r>
        <w:t>individualiomis</w:t>
      </w:r>
      <w:proofErr w:type="spellEnd"/>
      <w:r w:rsidR="008311F2">
        <w:t xml:space="preserve"> </w:t>
      </w:r>
      <w:proofErr w:type="spellStart"/>
      <w:r w:rsidR="008311F2">
        <w:t>vertinimo</w:t>
      </w:r>
      <w:proofErr w:type="spellEnd"/>
      <w:r>
        <w:t xml:space="preserve"> </w:t>
      </w:r>
      <w:proofErr w:type="spellStart"/>
      <w:r>
        <w:t>lentelėmis</w:t>
      </w:r>
      <w:proofErr w:type="spellEnd"/>
      <w:r w:rsidR="008311F2">
        <w:t>,</w:t>
      </w:r>
      <w:r>
        <w:t xml:space="preserve"> </w:t>
      </w:r>
      <w:proofErr w:type="spellStart"/>
      <w:r>
        <w:t>daro</w:t>
      </w:r>
      <w:proofErr w:type="spellEnd"/>
      <w:r>
        <w:t xml:space="preserve"> </w:t>
      </w:r>
      <w:proofErr w:type="spellStart"/>
      <w:r>
        <w:t>išvadą</w:t>
      </w:r>
      <w:proofErr w:type="spellEnd"/>
      <w:r>
        <w:t xml:space="preserve">, </w:t>
      </w:r>
      <w:proofErr w:type="spellStart"/>
      <w:r>
        <w:t>kad</w:t>
      </w:r>
      <w:proofErr w:type="spellEnd"/>
      <w:r>
        <w:t xml:space="preserve"> </w:t>
      </w:r>
      <w:proofErr w:type="spellStart"/>
      <w:r w:rsidR="00951600">
        <w:t>Atranka</w:t>
      </w:r>
      <w:proofErr w:type="spellEnd"/>
      <w:r w:rsidR="00951600">
        <w:t xml:space="preserve"> </w:t>
      </w:r>
      <w:proofErr w:type="spellStart"/>
      <w:r w:rsidR="00951600">
        <w:t>neatitiko</w:t>
      </w:r>
      <w:proofErr w:type="spellEnd"/>
      <w:r w:rsidR="00951600">
        <w:t xml:space="preserve"> </w:t>
      </w:r>
      <w:proofErr w:type="spellStart"/>
      <w:r w:rsidR="00951600">
        <w:t>Aprašo</w:t>
      </w:r>
      <w:proofErr w:type="spellEnd"/>
      <w:r w:rsidR="00951600">
        <w:t xml:space="preserve"> </w:t>
      </w:r>
      <w:proofErr w:type="spellStart"/>
      <w:r w:rsidR="00951600">
        <w:t>reikalavimų</w:t>
      </w:r>
      <w:proofErr w:type="spellEnd"/>
      <w:r w:rsidR="00951600">
        <w:t xml:space="preserve">. </w:t>
      </w:r>
      <w:proofErr w:type="spellStart"/>
      <w:r w:rsidR="00951600">
        <w:t>Iš</w:t>
      </w:r>
      <w:proofErr w:type="spellEnd"/>
      <w:r w:rsidR="00951600">
        <w:t xml:space="preserve"> </w:t>
      </w:r>
      <w:proofErr w:type="spellStart"/>
      <w:r w:rsidR="00951600">
        <w:t>Atrankos</w:t>
      </w:r>
      <w:proofErr w:type="spellEnd"/>
      <w:r w:rsidR="00951600">
        <w:t xml:space="preserve"> </w:t>
      </w:r>
      <w:proofErr w:type="spellStart"/>
      <w:r w:rsidR="00951600">
        <w:t>garso</w:t>
      </w:r>
      <w:proofErr w:type="spellEnd"/>
      <w:r w:rsidR="00951600">
        <w:t xml:space="preserve"> </w:t>
      </w:r>
      <w:proofErr w:type="spellStart"/>
      <w:r w:rsidR="00951600">
        <w:t>įrašo</w:t>
      </w:r>
      <w:proofErr w:type="spellEnd"/>
      <w:r w:rsidR="00951600">
        <w:t xml:space="preserve"> </w:t>
      </w:r>
      <w:proofErr w:type="spellStart"/>
      <w:r w:rsidR="00951600">
        <w:t>nėra</w:t>
      </w:r>
      <w:proofErr w:type="spellEnd"/>
      <w:r w:rsidR="00951600">
        <w:t xml:space="preserve"> </w:t>
      </w:r>
      <w:proofErr w:type="spellStart"/>
      <w:r w:rsidR="00951600">
        <w:t>pagrindo</w:t>
      </w:r>
      <w:proofErr w:type="spellEnd"/>
      <w:r w:rsidR="00951600">
        <w:t xml:space="preserve"> </w:t>
      </w:r>
      <w:proofErr w:type="spellStart"/>
      <w:r w:rsidR="00951600">
        <w:t>pripažinti</w:t>
      </w:r>
      <w:proofErr w:type="spellEnd"/>
      <w:r w:rsidR="00951600">
        <w:t xml:space="preserve">, </w:t>
      </w:r>
      <w:proofErr w:type="spellStart"/>
      <w:r w:rsidR="00951600">
        <w:t>kad</w:t>
      </w:r>
      <w:proofErr w:type="spellEnd"/>
      <w:r w:rsidR="00951600">
        <w:t xml:space="preserve"> </w:t>
      </w:r>
      <w:proofErr w:type="spellStart"/>
      <w:r w:rsidR="00951600">
        <w:t>pretendentai</w:t>
      </w:r>
      <w:proofErr w:type="spellEnd"/>
      <w:r w:rsidR="00951600">
        <w:t xml:space="preserve"> </w:t>
      </w:r>
      <w:proofErr w:type="spellStart"/>
      <w:r w:rsidR="00951600">
        <w:t>buvo</w:t>
      </w:r>
      <w:proofErr w:type="spellEnd"/>
      <w:r w:rsidR="00951600">
        <w:t xml:space="preserve"> </w:t>
      </w:r>
      <w:proofErr w:type="spellStart"/>
      <w:r w:rsidR="00951600">
        <w:t>įvertinti</w:t>
      </w:r>
      <w:proofErr w:type="spellEnd"/>
      <w:r w:rsidR="00951600">
        <w:t xml:space="preserve"> </w:t>
      </w:r>
      <w:r>
        <w:t>(</w:t>
      </w:r>
      <w:proofErr w:type="spellStart"/>
      <w:r>
        <w:t>ir</w:t>
      </w:r>
      <w:proofErr w:type="spellEnd"/>
      <w:r>
        <w:t xml:space="preserve"> </w:t>
      </w:r>
      <w:proofErr w:type="spellStart"/>
      <w:r>
        <w:t>atskirai</w:t>
      </w:r>
      <w:proofErr w:type="spellEnd"/>
      <w:r>
        <w:t xml:space="preserve">, </w:t>
      </w:r>
      <w:proofErr w:type="spellStart"/>
      <w:r>
        <w:t>ir</w:t>
      </w:r>
      <w:proofErr w:type="spellEnd"/>
      <w:r>
        <w:t xml:space="preserve"> </w:t>
      </w:r>
      <w:proofErr w:type="spellStart"/>
      <w:r>
        <w:t>visumoje</w:t>
      </w:r>
      <w:proofErr w:type="spellEnd"/>
      <w:r>
        <w:t xml:space="preserve"> / </w:t>
      </w:r>
      <w:proofErr w:type="spellStart"/>
      <w:r>
        <w:t>kompleksiškai</w:t>
      </w:r>
      <w:proofErr w:type="spellEnd"/>
      <w:r>
        <w:t xml:space="preserve">) </w:t>
      </w:r>
      <w:proofErr w:type="spellStart"/>
      <w:r w:rsidR="00951600">
        <w:t>pagal</w:t>
      </w:r>
      <w:proofErr w:type="spellEnd"/>
      <w:r>
        <w:t xml:space="preserve"> </w:t>
      </w:r>
      <w:proofErr w:type="spellStart"/>
      <w:r>
        <w:t>Aprašo</w:t>
      </w:r>
      <w:proofErr w:type="spellEnd"/>
      <w:r>
        <w:t xml:space="preserve"> 46 </w:t>
      </w:r>
      <w:proofErr w:type="spellStart"/>
      <w:r>
        <w:t>punkte</w:t>
      </w:r>
      <w:proofErr w:type="spellEnd"/>
      <w:r>
        <w:t xml:space="preserve"> </w:t>
      </w:r>
      <w:proofErr w:type="spellStart"/>
      <w:r>
        <w:t>įtvirtint</w:t>
      </w:r>
      <w:r w:rsidR="00951600">
        <w:t>us</w:t>
      </w:r>
      <w:proofErr w:type="spellEnd"/>
      <w:r>
        <w:t xml:space="preserve"> </w:t>
      </w:r>
      <w:proofErr w:type="spellStart"/>
      <w:r>
        <w:t>atrankoje</w:t>
      </w:r>
      <w:proofErr w:type="spellEnd"/>
      <w:r>
        <w:t xml:space="preserve"> </w:t>
      </w:r>
      <w:proofErr w:type="spellStart"/>
      <w:r>
        <w:t>dalyvaujančių</w:t>
      </w:r>
      <w:proofErr w:type="spellEnd"/>
      <w:r>
        <w:t xml:space="preserve"> </w:t>
      </w:r>
      <w:proofErr w:type="spellStart"/>
      <w:r>
        <w:t>pretendentų</w:t>
      </w:r>
      <w:proofErr w:type="spellEnd"/>
      <w:r>
        <w:t xml:space="preserve"> </w:t>
      </w:r>
      <w:proofErr w:type="spellStart"/>
      <w:r>
        <w:t>vertinimo</w:t>
      </w:r>
      <w:proofErr w:type="spellEnd"/>
      <w:r>
        <w:t xml:space="preserve"> </w:t>
      </w:r>
      <w:proofErr w:type="spellStart"/>
      <w:r>
        <w:t>kriterij</w:t>
      </w:r>
      <w:r w:rsidR="00951600">
        <w:t>us</w:t>
      </w:r>
      <w:proofErr w:type="spellEnd"/>
      <w:r>
        <w:t xml:space="preserve"> – </w:t>
      </w:r>
      <w:proofErr w:type="spellStart"/>
      <w:r>
        <w:t>profesionalum</w:t>
      </w:r>
      <w:r w:rsidR="00951600">
        <w:t>o</w:t>
      </w:r>
      <w:proofErr w:type="spellEnd"/>
      <w:r>
        <w:t xml:space="preserve">, </w:t>
      </w:r>
      <w:proofErr w:type="spellStart"/>
      <w:r>
        <w:t>tarnybinės</w:t>
      </w:r>
      <w:proofErr w:type="spellEnd"/>
      <w:r>
        <w:t xml:space="preserve"> </w:t>
      </w:r>
      <w:proofErr w:type="spellStart"/>
      <w:r>
        <w:t>veiklos</w:t>
      </w:r>
      <w:proofErr w:type="spellEnd"/>
      <w:r>
        <w:t xml:space="preserve"> </w:t>
      </w:r>
      <w:proofErr w:type="spellStart"/>
      <w:r>
        <w:t>rezultat</w:t>
      </w:r>
      <w:r w:rsidR="00951600">
        <w:t>us</w:t>
      </w:r>
      <w:proofErr w:type="spellEnd"/>
      <w:r>
        <w:t xml:space="preserve">, </w:t>
      </w:r>
      <w:proofErr w:type="spellStart"/>
      <w:r>
        <w:t>tinkamum</w:t>
      </w:r>
      <w:r w:rsidR="00951600">
        <w:t>ą</w:t>
      </w:r>
      <w:proofErr w:type="spellEnd"/>
      <w:r>
        <w:t xml:space="preserve"> </w:t>
      </w:r>
      <w:proofErr w:type="spellStart"/>
      <w:r>
        <w:t>pretenduojamoms</w:t>
      </w:r>
      <w:proofErr w:type="spellEnd"/>
      <w:r>
        <w:t xml:space="preserve"> </w:t>
      </w:r>
      <w:proofErr w:type="spellStart"/>
      <w:r>
        <w:t>pareigoms</w:t>
      </w:r>
      <w:proofErr w:type="spellEnd"/>
      <w:r>
        <w:t xml:space="preserve">, </w:t>
      </w:r>
      <w:proofErr w:type="spellStart"/>
      <w:r>
        <w:t>vidaus</w:t>
      </w:r>
      <w:proofErr w:type="spellEnd"/>
      <w:r>
        <w:t xml:space="preserve"> </w:t>
      </w:r>
      <w:proofErr w:type="spellStart"/>
      <w:r>
        <w:t>tarnybos</w:t>
      </w:r>
      <w:proofErr w:type="spellEnd"/>
      <w:r>
        <w:t xml:space="preserve"> </w:t>
      </w:r>
      <w:proofErr w:type="spellStart"/>
      <w:r>
        <w:t>trukm</w:t>
      </w:r>
      <w:r w:rsidR="00951600">
        <w:t>ę</w:t>
      </w:r>
      <w:proofErr w:type="spellEnd"/>
      <w:r>
        <w:t xml:space="preserve"> </w:t>
      </w:r>
      <w:proofErr w:type="spellStart"/>
      <w:r>
        <w:t>einant</w:t>
      </w:r>
      <w:proofErr w:type="spellEnd"/>
      <w:r>
        <w:t xml:space="preserve"> tam </w:t>
      </w:r>
      <w:proofErr w:type="spellStart"/>
      <w:r>
        <w:t>tikras</w:t>
      </w:r>
      <w:proofErr w:type="spellEnd"/>
      <w:r>
        <w:t xml:space="preserve"> </w:t>
      </w:r>
      <w:proofErr w:type="spellStart"/>
      <w:r>
        <w:t>pareigas</w:t>
      </w:r>
      <w:proofErr w:type="spellEnd"/>
      <w:r>
        <w:t xml:space="preserve">, </w:t>
      </w:r>
      <w:proofErr w:type="spellStart"/>
      <w:r>
        <w:t>turim</w:t>
      </w:r>
      <w:r w:rsidR="00951600">
        <w:t>ą</w:t>
      </w:r>
      <w:proofErr w:type="spellEnd"/>
      <w:r>
        <w:t xml:space="preserve"> </w:t>
      </w:r>
      <w:proofErr w:type="spellStart"/>
      <w:r>
        <w:t>kvalifikacij</w:t>
      </w:r>
      <w:r w:rsidR="00951600">
        <w:t>ą</w:t>
      </w:r>
      <w:proofErr w:type="spellEnd"/>
      <w:r>
        <w:t xml:space="preserve"> </w:t>
      </w:r>
      <w:proofErr w:type="spellStart"/>
      <w:r>
        <w:t>būtin</w:t>
      </w:r>
      <w:r w:rsidR="00951600">
        <w:t>ą</w:t>
      </w:r>
      <w:proofErr w:type="spellEnd"/>
      <w:r>
        <w:t xml:space="preserve"> </w:t>
      </w:r>
      <w:proofErr w:type="spellStart"/>
      <w:r>
        <w:t>naujoms</w:t>
      </w:r>
      <w:proofErr w:type="spellEnd"/>
      <w:r>
        <w:t xml:space="preserve"> </w:t>
      </w:r>
      <w:proofErr w:type="spellStart"/>
      <w:r>
        <w:t>pareigoms</w:t>
      </w:r>
      <w:proofErr w:type="spellEnd"/>
      <w:r>
        <w:t xml:space="preserve"> </w:t>
      </w:r>
      <w:proofErr w:type="spellStart"/>
      <w:r>
        <w:t>eiti</w:t>
      </w:r>
      <w:proofErr w:type="spellEnd"/>
      <w:r>
        <w:t xml:space="preserve">. </w:t>
      </w:r>
    </w:p>
    <w:p w14:paraId="03D405F1" w14:textId="44B00D6B" w:rsidR="00FD7489" w:rsidRDefault="00951600" w:rsidP="002E14BC">
      <w:pPr>
        <w:shd w:val="clear" w:color="auto" w:fill="FFFFFF"/>
        <w:tabs>
          <w:tab w:val="left" w:pos="567"/>
        </w:tabs>
        <w:ind w:right="191" w:firstLine="709"/>
        <w:jc w:val="both"/>
      </w:pPr>
      <w:proofErr w:type="spellStart"/>
      <w:r>
        <w:t>Iš</w:t>
      </w:r>
      <w:proofErr w:type="spellEnd"/>
      <w:r>
        <w:t xml:space="preserve"> </w:t>
      </w:r>
      <w:proofErr w:type="spellStart"/>
      <w:r>
        <w:t>garso</w:t>
      </w:r>
      <w:proofErr w:type="spellEnd"/>
      <w:r>
        <w:t xml:space="preserve"> </w:t>
      </w:r>
      <w:proofErr w:type="spellStart"/>
      <w:r>
        <w:t>įrašo</w:t>
      </w:r>
      <w:proofErr w:type="spellEnd"/>
      <w:r>
        <w:t xml:space="preserve"> </w:t>
      </w:r>
      <w:proofErr w:type="spellStart"/>
      <w:r>
        <w:t>nustatyta</w:t>
      </w:r>
      <w:proofErr w:type="spellEnd"/>
      <w:r>
        <w:t xml:space="preserve">, </w:t>
      </w:r>
      <w:proofErr w:type="spellStart"/>
      <w:r>
        <w:t>kad</w:t>
      </w:r>
      <w:proofErr w:type="spellEnd"/>
      <w:r>
        <w:t xml:space="preserve"> </w:t>
      </w:r>
      <w:proofErr w:type="spellStart"/>
      <w:r>
        <w:t>Komisijos</w:t>
      </w:r>
      <w:proofErr w:type="spellEnd"/>
      <w:r>
        <w:t xml:space="preserve"> </w:t>
      </w:r>
      <w:proofErr w:type="spellStart"/>
      <w:r>
        <w:t>narys</w:t>
      </w:r>
      <w:proofErr w:type="spellEnd"/>
      <w:r>
        <w:t xml:space="preserve">, </w:t>
      </w:r>
      <w:proofErr w:type="spellStart"/>
      <w:r>
        <w:t>atsakingas</w:t>
      </w:r>
      <w:proofErr w:type="spellEnd"/>
      <w:r>
        <w:t xml:space="preserve"> </w:t>
      </w:r>
      <w:proofErr w:type="spellStart"/>
      <w:r>
        <w:t>už</w:t>
      </w:r>
      <w:proofErr w:type="spellEnd"/>
      <w:r>
        <w:t xml:space="preserve"> </w:t>
      </w:r>
      <w:proofErr w:type="spellStart"/>
      <w:r>
        <w:t>personalą</w:t>
      </w:r>
      <w:proofErr w:type="spellEnd"/>
      <w:r>
        <w:t xml:space="preserve"> tik </w:t>
      </w:r>
      <w:proofErr w:type="spellStart"/>
      <w:r>
        <w:t>bendrai</w:t>
      </w:r>
      <w:proofErr w:type="spellEnd"/>
      <w:r>
        <w:t xml:space="preserve"> </w:t>
      </w:r>
      <w:proofErr w:type="spellStart"/>
      <w:r>
        <w:t>pristatė</w:t>
      </w:r>
      <w:proofErr w:type="spellEnd"/>
      <w:r>
        <w:t xml:space="preserve"> </w:t>
      </w:r>
      <w:proofErr w:type="spellStart"/>
      <w:r>
        <w:t>pretendentų</w:t>
      </w:r>
      <w:proofErr w:type="spellEnd"/>
      <w:r>
        <w:t xml:space="preserve"> </w:t>
      </w:r>
      <w:proofErr w:type="spellStart"/>
      <w:r w:rsidR="008010A2">
        <w:t>d</w:t>
      </w:r>
      <w:r>
        <w:t>arbo</w:t>
      </w:r>
      <w:proofErr w:type="spellEnd"/>
      <w:r>
        <w:t xml:space="preserve"> </w:t>
      </w:r>
      <w:proofErr w:type="spellStart"/>
      <w:r>
        <w:t>stažą</w:t>
      </w:r>
      <w:proofErr w:type="spellEnd"/>
      <w:r>
        <w:t xml:space="preserve">, </w:t>
      </w:r>
      <w:proofErr w:type="spellStart"/>
      <w:r>
        <w:t>vadovavimo</w:t>
      </w:r>
      <w:proofErr w:type="spellEnd"/>
      <w:r>
        <w:t xml:space="preserve"> </w:t>
      </w:r>
      <w:proofErr w:type="spellStart"/>
      <w:r>
        <w:t>patirtį</w:t>
      </w:r>
      <w:proofErr w:type="spellEnd"/>
      <w:r>
        <w:t xml:space="preserve">, </w:t>
      </w:r>
      <w:proofErr w:type="spellStart"/>
      <w:r>
        <w:t>tarnybos</w:t>
      </w:r>
      <w:proofErr w:type="spellEnd"/>
      <w:r>
        <w:t xml:space="preserve"> </w:t>
      </w:r>
      <w:proofErr w:type="spellStart"/>
      <w:r>
        <w:t>vertinimą</w:t>
      </w:r>
      <w:proofErr w:type="spellEnd"/>
      <w:r>
        <w:t xml:space="preserve">, </w:t>
      </w:r>
      <w:proofErr w:type="spellStart"/>
      <w:r>
        <w:t>dalyvavimą</w:t>
      </w:r>
      <w:proofErr w:type="spellEnd"/>
      <w:r>
        <w:t xml:space="preserve"> </w:t>
      </w:r>
      <w:proofErr w:type="spellStart"/>
      <w:r>
        <w:t>kvalifikacijos</w:t>
      </w:r>
      <w:proofErr w:type="spellEnd"/>
      <w:r>
        <w:t xml:space="preserve"> </w:t>
      </w:r>
      <w:proofErr w:type="spellStart"/>
      <w:r>
        <w:t>kėlime</w:t>
      </w:r>
      <w:proofErr w:type="spellEnd"/>
      <w:r>
        <w:t xml:space="preserve">. </w:t>
      </w:r>
      <w:proofErr w:type="spellStart"/>
      <w:r>
        <w:t>Bendras</w:t>
      </w:r>
      <w:proofErr w:type="spellEnd"/>
      <w:r>
        <w:t xml:space="preserve"> </w:t>
      </w:r>
      <w:proofErr w:type="spellStart"/>
      <w:r>
        <w:t>nurodymas</w:t>
      </w:r>
      <w:proofErr w:type="spellEnd"/>
      <w:r>
        <w:t xml:space="preserve">, </w:t>
      </w:r>
      <w:proofErr w:type="spellStart"/>
      <w:r>
        <w:t>kiek</w:t>
      </w:r>
      <w:proofErr w:type="spellEnd"/>
      <w:r>
        <w:t xml:space="preserve"> </w:t>
      </w:r>
      <w:proofErr w:type="spellStart"/>
      <w:r>
        <w:t>kartų</w:t>
      </w:r>
      <w:proofErr w:type="spellEnd"/>
      <w:r>
        <w:t xml:space="preserve"> </w:t>
      </w:r>
      <w:proofErr w:type="spellStart"/>
      <w:r>
        <w:t>kiekvienas</w:t>
      </w:r>
      <w:proofErr w:type="spellEnd"/>
      <w:r>
        <w:t xml:space="preserve"> </w:t>
      </w:r>
      <w:proofErr w:type="spellStart"/>
      <w:r>
        <w:t>pretendentas</w:t>
      </w:r>
      <w:proofErr w:type="spellEnd"/>
      <w:r>
        <w:t xml:space="preserve"> </w:t>
      </w:r>
      <w:proofErr w:type="spellStart"/>
      <w:r>
        <w:t>dalyvavo</w:t>
      </w:r>
      <w:proofErr w:type="spellEnd"/>
      <w:r>
        <w:t xml:space="preserve"> </w:t>
      </w:r>
      <w:proofErr w:type="spellStart"/>
      <w:r>
        <w:t>kvalifikacijos</w:t>
      </w:r>
      <w:proofErr w:type="spellEnd"/>
      <w:r>
        <w:t xml:space="preserve"> </w:t>
      </w:r>
      <w:proofErr w:type="spellStart"/>
      <w:r>
        <w:t>kėlime</w:t>
      </w:r>
      <w:proofErr w:type="spellEnd"/>
      <w:r>
        <w:t xml:space="preserve">, </w:t>
      </w:r>
      <w:proofErr w:type="spellStart"/>
      <w:r>
        <w:t>nekonkretizuojant</w:t>
      </w:r>
      <w:proofErr w:type="spellEnd"/>
      <w:r>
        <w:t xml:space="preserve">, </w:t>
      </w:r>
      <w:proofErr w:type="spellStart"/>
      <w:r>
        <w:t>kokiose</w:t>
      </w:r>
      <w:proofErr w:type="spellEnd"/>
      <w:r>
        <w:t xml:space="preserve"> </w:t>
      </w:r>
      <w:proofErr w:type="spellStart"/>
      <w:r>
        <w:t>kvalifikacijos</w:t>
      </w:r>
      <w:proofErr w:type="spellEnd"/>
      <w:r>
        <w:t xml:space="preserve"> </w:t>
      </w:r>
      <w:proofErr w:type="spellStart"/>
      <w:r>
        <w:t>kėlimo</w:t>
      </w:r>
      <w:proofErr w:type="spellEnd"/>
      <w:r>
        <w:t xml:space="preserve"> </w:t>
      </w:r>
      <w:proofErr w:type="spellStart"/>
      <w:r>
        <w:t>priemonėse</w:t>
      </w:r>
      <w:proofErr w:type="spellEnd"/>
      <w:r>
        <w:t xml:space="preserve"> </w:t>
      </w:r>
      <w:proofErr w:type="spellStart"/>
      <w:r>
        <w:t>asmuo</w:t>
      </w:r>
      <w:proofErr w:type="spellEnd"/>
      <w:r>
        <w:t xml:space="preserve"> </w:t>
      </w:r>
      <w:proofErr w:type="spellStart"/>
      <w:r>
        <w:t>dalyvavo</w:t>
      </w:r>
      <w:proofErr w:type="spellEnd"/>
      <w:r>
        <w:t xml:space="preserve"> </w:t>
      </w:r>
      <w:proofErr w:type="spellStart"/>
      <w:r>
        <w:t>ir</w:t>
      </w:r>
      <w:proofErr w:type="spellEnd"/>
      <w:r>
        <w:t xml:space="preserve"> </w:t>
      </w:r>
      <w:proofErr w:type="spellStart"/>
      <w:r>
        <w:t>neaptariant</w:t>
      </w:r>
      <w:proofErr w:type="spellEnd"/>
      <w:r>
        <w:t xml:space="preserve">, </w:t>
      </w:r>
      <w:proofErr w:type="spellStart"/>
      <w:r>
        <w:t>kokią</w:t>
      </w:r>
      <w:proofErr w:type="spellEnd"/>
      <w:r>
        <w:t xml:space="preserve"> </w:t>
      </w:r>
      <w:proofErr w:type="spellStart"/>
      <w:r>
        <w:t>konkrečiai</w:t>
      </w:r>
      <w:proofErr w:type="spellEnd"/>
      <w:r>
        <w:t xml:space="preserve"> </w:t>
      </w:r>
      <w:proofErr w:type="spellStart"/>
      <w:r>
        <w:t>kvalifikaciją</w:t>
      </w:r>
      <w:proofErr w:type="spellEnd"/>
      <w:r>
        <w:t xml:space="preserve"> </w:t>
      </w:r>
      <w:proofErr w:type="spellStart"/>
      <w:r>
        <w:t>įgijos</w:t>
      </w:r>
      <w:proofErr w:type="spellEnd"/>
      <w:r>
        <w:t xml:space="preserve">, </w:t>
      </w:r>
      <w:proofErr w:type="spellStart"/>
      <w:r>
        <w:t>susijusią</w:t>
      </w:r>
      <w:proofErr w:type="spellEnd"/>
      <w:r>
        <w:t xml:space="preserve"> </w:t>
      </w:r>
      <w:proofErr w:type="spellStart"/>
      <w:r>
        <w:t>su</w:t>
      </w:r>
      <w:proofErr w:type="spellEnd"/>
      <w:r>
        <w:t xml:space="preserve"> </w:t>
      </w:r>
      <w:proofErr w:type="spellStart"/>
      <w:r>
        <w:t>siekiamomis</w:t>
      </w:r>
      <w:proofErr w:type="spellEnd"/>
      <w:r>
        <w:t xml:space="preserve"> </w:t>
      </w:r>
      <w:proofErr w:type="spellStart"/>
      <w:r>
        <w:t>užimti</w:t>
      </w:r>
      <w:proofErr w:type="spellEnd"/>
      <w:r>
        <w:t xml:space="preserve"> </w:t>
      </w:r>
      <w:proofErr w:type="spellStart"/>
      <w:r>
        <w:t>pareigomis</w:t>
      </w:r>
      <w:proofErr w:type="spellEnd"/>
      <w:r>
        <w:t xml:space="preserve">, </w:t>
      </w:r>
      <w:proofErr w:type="spellStart"/>
      <w:r>
        <w:t>nesudaro</w:t>
      </w:r>
      <w:proofErr w:type="spellEnd"/>
      <w:r>
        <w:t xml:space="preserve"> </w:t>
      </w:r>
      <w:proofErr w:type="spellStart"/>
      <w:r>
        <w:t>pagrindo</w:t>
      </w:r>
      <w:proofErr w:type="spellEnd"/>
      <w:r>
        <w:t xml:space="preserve"> </w:t>
      </w:r>
      <w:proofErr w:type="spellStart"/>
      <w:r>
        <w:lastRenderedPageBreak/>
        <w:t>pripažinti</w:t>
      </w:r>
      <w:proofErr w:type="spellEnd"/>
      <w:r>
        <w:t xml:space="preserve">, </w:t>
      </w:r>
      <w:proofErr w:type="spellStart"/>
      <w:r>
        <w:t>kad</w:t>
      </w:r>
      <w:proofErr w:type="spellEnd"/>
      <w:r>
        <w:t xml:space="preserve"> </w:t>
      </w:r>
      <w:proofErr w:type="spellStart"/>
      <w:r>
        <w:t>buvo</w:t>
      </w:r>
      <w:proofErr w:type="spellEnd"/>
      <w:r>
        <w:t xml:space="preserve"> </w:t>
      </w:r>
      <w:proofErr w:type="spellStart"/>
      <w:r>
        <w:t>tinkamai</w:t>
      </w:r>
      <w:proofErr w:type="spellEnd"/>
      <w:r>
        <w:t xml:space="preserve"> </w:t>
      </w:r>
      <w:proofErr w:type="spellStart"/>
      <w:r>
        <w:t>įvertinta</w:t>
      </w:r>
      <w:proofErr w:type="spellEnd"/>
      <w:r>
        <w:t xml:space="preserve"> </w:t>
      </w:r>
      <w:proofErr w:type="spellStart"/>
      <w:r>
        <w:t>asmens</w:t>
      </w:r>
      <w:proofErr w:type="spellEnd"/>
      <w:r>
        <w:t xml:space="preserve"> </w:t>
      </w:r>
      <w:proofErr w:type="spellStart"/>
      <w:r>
        <w:t>kvalifikacija</w:t>
      </w:r>
      <w:proofErr w:type="spellEnd"/>
      <w:r>
        <w:t xml:space="preserve">. Tuo </w:t>
      </w:r>
      <w:proofErr w:type="spellStart"/>
      <w:r>
        <w:t>labiau</w:t>
      </w:r>
      <w:proofErr w:type="spellEnd"/>
      <w:r>
        <w:t xml:space="preserve">, </w:t>
      </w:r>
      <w:proofErr w:type="spellStart"/>
      <w:r>
        <w:t>kad</w:t>
      </w:r>
      <w:proofErr w:type="spellEnd"/>
      <w:r>
        <w:t xml:space="preserve"> </w:t>
      </w:r>
      <w:proofErr w:type="spellStart"/>
      <w:r>
        <w:t>kvali</w:t>
      </w:r>
      <w:r w:rsidR="004C00EE">
        <w:t>fikaciją</w:t>
      </w:r>
      <w:proofErr w:type="spellEnd"/>
      <w:r w:rsidR="004C00EE">
        <w:t xml:space="preserve"> </w:t>
      </w:r>
      <w:proofErr w:type="spellStart"/>
      <w:r w:rsidR="004C00EE">
        <w:t>sudaro</w:t>
      </w:r>
      <w:proofErr w:type="spellEnd"/>
      <w:r w:rsidR="004C00EE">
        <w:t xml:space="preserve"> ne tik </w:t>
      </w:r>
      <w:proofErr w:type="spellStart"/>
      <w:r w:rsidR="004C00EE">
        <w:t>dalyvavimas</w:t>
      </w:r>
      <w:proofErr w:type="spellEnd"/>
      <w:r w:rsidR="004C00EE">
        <w:t xml:space="preserve"> tam </w:t>
      </w:r>
      <w:proofErr w:type="spellStart"/>
      <w:r w:rsidR="004C00EE">
        <w:t>tikruose</w:t>
      </w:r>
      <w:proofErr w:type="spellEnd"/>
      <w:r w:rsidR="004C00EE">
        <w:t xml:space="preserve"> </w:t>
      </w:r>
      <w:proofErr w:type="spellStart"/>
      <w:r w:rsidR="004C00EE">
        <w:t>kursuose</w:t>
      </w:r>
      <w:proofErr w:type="spellEnd"/>
      <w:r w:rsidR="004C00EE">
        <w:t xml:space="preserve">, bet </w:t>
      </w:r>
      <w:proofErr w:type="spellStart"/>
      <w:r w:rsidR="004C00EE">
        <w:t>ir</w:t>
      </w:r>
      <w:proofErr w:type="spellEnd"/>
      <w:r w:rsidR="004C00EE">
        <w:t xml:space="preserve"> </w:t>
      </w:r>
      <w:proofErr w:type="spellStart"/>
      <w:r w:rsidR="004C00EE">
        <w:t>bendrai</w:t>
      </w:r>
      <w:proofErr w:type="spellEnd"/>
      <w:r w:rsidR="004C00EE">
        <w:t xml:space="preserve"> </w:t>
      </w:r>
      <w:proofErr w:type="spellStart"/>
      <w:r w:rsidR="004C00EE">
        <w:t>įgytas</w:t>
      </w:r>
      <w:proofErr w:type="spellEnd"/>
      <w:r w:rsidR="004C00EE">
        <w:t xml:space="preserve"> </w:t>
      </w:r>
      <w:proofErr w:type="spellStart"/>
      <w:r w:rsidR="004C00EE">
        <w:t>išsilavinimas</w:t>
      </w:r>
      <w:proofErr w:type="spellEnd"/>
      <w:r w:rsidR="004C00EE">
        <w:t xml:space="preserve">. </w:t>
      </w:r>
    </w:p>
    <w:p w14:paraId="78E4BFC5" w14:textId="446ED9CA" w:rsidR="001F6B2D" w:rsidRDefault="00FD7489" w:rsidP="002E14BC">
      <w:pPr>
        <w:shd w:val="clear" w:color="auto" w:fill="FFFFFF"/>
        <w:tabs>
          <w:tab w:val="left" w:pos="567"/>
        </w:tabs>
        <w:ind w:right="191" w:firstLine="709"/>
        <w:jc w:val="both"/>
      </w:pPr>
      <w:proofErr w:type="spellStart"/>
      <w:r>
        <w:t>Atsakovo</w:t>
      </w:r>
      <w:proofErr w:type="spellEnd"/>
      <w:r>
        <w:t xml:space="preserve"> </w:t>
      </w:r>
      <w:proofErr w:type="spellStart"/>
      <w:r>
        <w:t>argumentai</w:t>
      </w:r>
      <w:proofErr w:type="spellEnd"/>
      <w:r>
        <w:t xml:space="preserve">, </w:t>
      </w:r>
      <w:proofErr w:type="spellStart"/>
      <w:r>
        <w:t>kad</w:t>
      </w:r>
      <w:proofErr w:type="spellEnd"/>
      <w:r>
        <w:t xml:space="preserve"> </w:t>
      </w:r>
      <w:proofErr w:type="spellStart"/>
      <w:r>
        <w:t>Atrankos</w:t>
      </w:r>
      <w:proofErr w:type="spellEnd"/>
      <w:r>
        <w:t xml:space="preserve"> </w:t>
      </w:r>
      <w:proofErr w:type="spellStart"/>
      <w:r>
        <w:t>metu</w:t>
      </w:r>
      <w:proofErr w:type="spellEnd"/>
      <w:r>
        <w:t xml:space="preserve"> </w:t>
      </w:r>
      <w:proofErr w:type="spellStart"/>
      <w:r>
        <w:t>pareiškėjui</w:t>
      </w:r>
      <w:proofErr w:type="spellEnd"/>
      <w:r>
        <w:t xml:space="preserve"> </w:t>
      </w:r>
      <w:proofErr w:type="spellStart"/>
      <w:r>
        <w:t>buvo</w:t>
      </w:r>
      <w:proofErr w:type="spellEnd"/>
      <w:r>
        <w:t xml:space="preserve"> </w:t>
      </w:r>
      <w:proofErr w:type="spellStart"/>
      <w:r>
        <w:t>sudaryta</w:t>
      </w:r>
      <w:proofErr w:type="spellEnd"/>
      <w:r>
        <w:t xml:space="preserve"> </w:t>
      </w:r>
      <w:proofErr w:type="spellStart"/>
      <w:r>
        <w:t>galimybė</w:t>
      </w:r>
      <w:proofErr w:type="spellEnd"/>
      <w:r>
        <w:t xml:space="preserve"> </w:t>
      </w:r>
      <w:proofErr w:type="spellStart"/>
      <w:r>
        <w:t>prisistatyti</w:t>
      </w:r>
      <w:proofErr w:type="spellEnd"/>
      <w:r>
        <w:t xml:space="preserve"> </w:t>
      </w:r>
      <w:proofErr w:type="spellStart"/>
      <w:r>
        <w:t>bei</w:t>
      </w:r>
      <w:proofErr w:type="spellEnd"/>
      <w:r>
        <w:t xml:space="preserve">, </w:t>
      </w:r>
      <w:proofErr w:type="spellStart"/>
      <w:r>
        <w:t>kad</w:t>
      </w:r>
      <w:proofErr w:type="spellEnd"/>
      <w:r>
        <w:t xml:space="preserve"> visa </w:t>
      </w:r>
      <w:proofErr w:type="spellStart"/>
      <w:r>
        <w:t>medžiaga</w:t>
      </w:r>
      <w:proofErr w:type="spellEnd"/>
      <w:r>
        <w:t xml:space="preserve"> </w:t>
      </w:r>
      <w:proofErr w:type="spellStart"/>
      <w:r>
        <w:t>apie</w:t>
      </w:r>
      <w:proofErr w:type="spellEnd"/>
      <w:r>
        <w:t xml:space="preserve"> </w:t>
      </w:r>
      <w:proofErr w:type="spellStart"/>
      <w:r>
        <w:t>pretendentus</w:t>
      </w:r>
      <w:proofErr w:type="spellEnd"/>
      <w:r>
        <w:t xml:space="preserve"> </w:t>
      </w:r>
      <w:proofErr w:type="spellStart"/>
      <w:r>
        <w:t>Komisijos</w:t>
      </w:r>
      <w:proofErr w:type="spellEnd"/>
      <w:r>
        <w:t xml:space="preserve"> </w:t>
      </w:r>
      <w:proofErr w:type="spellStart"/>
      <w:r>
        <w:t>nariams</w:t>
      </w:r>
      <w:proofErr w:type="spellEnd"/>
      <w:r>
        <w:t xml:space="preserve"> </w:t>
      </w:r>
      <w:proofErr w:type="spellStart"/>
      <w:r>
        <w:t>buvo</w:t>
      </w:r>
      <w:proofErr w:type="spellEnd"/>
      <w:r>
        <w:t xml:space="preserve"> </w:t>
      </w:r>
      <w:proofErr w:type="spellStart"/>
      <w:r>
        <w:t>pateikta</w:t>
      </w:r>
      <w:proofErr w:type="spellEnd"/>
      <w:r>
        <w:t xml:space="preserve"> </w:t>
      </w:r>
      <w:proofErr w:type="spellStart"/>
      <w:r>
        <w:t>susipažinti</w:t>
      </w:r>
      <w:proofErr w:type="spellEnd"/>
      <w:r>
        <w:t xml:space="preserve"> </w:t>
      </w:r>
      <w:proofErr w:type="spellStart"/>
      <w:r>
        <w:t>iš</w:t>
      </w:r>
      <w:proofErr w:type="spellEnd"/>
      <w:r>
        <w:t xml:space="preserve"> </w:t>
      </w:r>
      <w:proofErr w:type="spellStart"/>
      <w:r>
        <w:t>anksto</w:t>
      </w:r>
      <w:proofErr w:type="spellEnd"/>
      <w:r>
        <w:t xml:space="preserve">, </w:t>
      </w:r>
      <w:proofErr w:type="spellStart"/>
      <w:r>
        <w:t>nesudaro</w:t>
      </w:r>
      <w:proofErr w:type="spellEnd"/>
      <w:r>
        <w:t xml:space="preserve"> </w:t>
      </w:r>
      <w:proofErr w:type="spellStart"/>
      <w:r>
        <w:t>pagrindo</w:t>
      </w:r>
      <w:proofErr w:type="spellEnd"/>
      <w:r>
        <w:t xml:space="preserve"> </w:t>
      </w:r>
      <w:proofErr w:type="spellStart"/>
      <w:r>
        <w:t>konstatuoti</w:t>
      </w:r>
      <w:proofErr w:type="spellEnd"/>
      <w:r>
        <w:t xml:space="preserve">, </w:t>
      </w:r>
      <w:proofErr w:type="spellStart"/>
      <w:r>
        <w:t>kad</w:t>
      </w:r>
      <w:proofErr w:type="spellEnd"/>
      <w:r>
        <w:t xml:space="preserve"> tai</w:t>
      </w:r>
      <w:r w:rsidR="001F6B2D">
        <w:t xml:space="preserve"> </w:t>
      </w:r>
      <w:proofErr w:type="spellStart"/>
      <w:r w:rsidR="001F6B2D">
        <w:t>savaime</w:t>
      </w:r>
      <w:proofErr w:type="spellEnd"/>
      <w:r>
        <w:t xml:space="preserve"> </w:t>
      </w:r>
      <w:proofErr w:type="spellStart"/>
      <w:r>
        <w:t>laikytina</w:t>
      </w:r>
      <w:proofErr w:type="spellEnd"/>
      <w:r>
        <w:t xml:space="preserve"> </w:t>
      </w:r>
      <w:proofErr w:type="spellStart"/>
      <w:r>
        <w:t>tinkamu</w:t>
      </w:r>
      <w:proofErr w:type="spellEnd"/>
      <w:r>
        <w:t xml:space="preserve"> </w:t>
      </w:r>
      <w:proofErr w:type="spellStart"/>
      <w:r>
        <w:t>patirties</w:t>
      </w:r>
      <w:proofErr w:type="spellEnd"/>
      <w:r>
        <w:t xml:space="preserve"> </w:t>
      </w:r>
      <w:proofErr w:type="spellStart"/>
      <w:r>
        <w:t>ir</w:t>
      </w:r>
      <w:proofErr w:type="spellEnd"/>
      <w:r>
        <w:t xml:space="preserve"> </w:t>
      </w:r>
      <w:proofErr w:type="spellStart"/>
      <w:r>
        <w:t>kompetencijos</w:t>
      </w:r>
      <w:proofErr w:type="spellEnd"/>
      <w:r>
        <w:t xml:space="preserve"> </w:t>
      </w:r>
      <w:proofErr w:type="spellStart"/>
      <w:r>
        <w:t>įvertinimu</w:t>
      </w:r>
      <w:proofErr w:type="spellEnd"/>
      <w:r>
        <w:t xml:space="preserve">, </w:t>
      </w:r>
      <w:proofErr w:type="spellStart"/>
      <w:r>
        <w:t>kadangi</w:t>
      </w:r>
      <w:proofErr w:type="spellEnd"/>
      <w:r>
        <w:t xml:space="preserve"> </w:t>
      </w:r>
      <w:proofErr w:type="spellStart"/>
      <w:r>
        <w:t>įvertinimas</w:t>
      </w:r>
      <w:proofErr w:type="spellEnd"/>
      <w:r>
        <w:t xml:space="preserve"> </w:t>
      </w:r>
      <w:proofErr w:type="spellStart"/>
      <w:r>
        <w:t>iš</w:t>
      </w:r>
      <w:proofErr w:type="spellEnd"/>
      <w:r>
        <w:t xml:space="preserve"> </w:t>
      </w:r>
      <w:proofErr w:type="spellStart"/>
      <w:r>
        <w:t>esmės</w:t>
      </w:r>
      <w:proofErr w:type="spellEnd"/>
      <w:r>
        <w:t xml:space="preserve"> </w:t>
      </w:r>
      <w:proofErr w:type="spellStart"/>
      <w:r>
        <w:t>turėjo</w:t>
      </w:r>
      <w:proofErr w:type="spellEnd"/>
      <w:r>
        <w:t xml:space="preserve"> </w:t>
      </w:r>
      <w:proofErr w:type="spellStart"/>
      <w:r>
        <w:t>būti</w:t>
      </w:r>
      <w:proofErr w:type="spellEnd"/>
      <w:r>
        <w:t xml:space="preserve"> </w:t>
      </w:r>
      <w:proofErr w:type="spellStart"/>
      <w:r>
        <w:t>išdėstytas</w:t>
      </w:r>
      <w:proofErr w:type="spellEnd"/>
      <w:r>
        <w:t xml:space="preserve"> </w:t>
      </w:r>
      <w:proofErr w:type="spellStart"/>
      <w:r>
        <w:t>konkrečiuose</w:t>
      </w:r>
      <w:proofErr w:type="spellEnd"/>
      <w:r>
        <w:t xml:space="preserve">, </w:t>
      </w:r>
      <w:proofErr w:type="spellStart"/>
      <w:r>
        <w:t>argumentuotuose</w:t>
      </w:r>
      <w:proofErr w:type="spellEnd"/>
      <w:r>
        <w:t xml:space="preserve"> </w:t>
      </w:r>
      <w:proofErr w:type="spellStart"/>
      <w:r>
        <w:t>Komisijos</w:t>
      </w:r>
      <w:proofErr w:type="spellEnd"/>
      <w:r>
        <w:t xml:space="preserve"> </w:t>
      </w:r>
      <w:proofErr w:type="spellStart"/>
      <w:r>
        <w:t>narių</w:t>
      </w:r>
      <w:proofErr w:type="spellEnd"/>
      <w:r>
        <w:t xml:space="preserve"> </w:t>
      </w:r>
      <w:proofErr w:type="spellStart"/>
      <w:r>
        <w:t>motyvuose</w:t>
      </w:r>
      <w:proofErr w:type="spellEnd"/>
      <w:r>
        <w:t xml:space="preserve"> po </w:t>
      </w:r>
      <w:proofErr w:type="spellStart"/>
      <w:r>
        <w:t>pretendentų</w:t>
      </w:r>
      <w:proofErr w:type="spellEnd"/>
      <w:r>
        <w:t xml:space="preserve"> </w:t>
      </w:r>
      <w:proofErr w:type="spellStart"/>
      <w:r>
        <w:t>atsakym</w:t>
      </w:r>
      <w:r w:rsidR="001F6B2D">
        <w:t>ų</w:t>
      </w:r>
      <w:proofErr w:type="spellEnd"/>
      <w:r>
        <w:t xml:space="preserve"> į </w:t>
      </w:r>
      <w:proofErr w:type="spellStart"/>
      <w:r>
        <w:t>klausimus</w:t>
      </w:r>
      <w:proofErr w:type="spellEnd"/>
      <w:r>
        <w:t>.</w:t>
      </w:r>
    </w:p>
    <w:p w14:paraId="36E3259F" w14:textId="4B1C303D" w:rsidR="00951600" w:rsidRDefault="001F6B2D" w:rsidP="002E14BC">
      <w:pPr>
        <w:shd w:val="clear" w:color="auto" w:fill="FFFFFF"/>
        <w:tabs>
          <w:tab w:val="left" w:pos="567"/>
        </w:tabs>
        <w:ind w:right="191" w:firstLine="709"/>
        <w:jc w:val="both"/>
      </w:pPr>
      <w:proofErr w:type="spellStart"/>
      <w:r w:rsidRPr="001F6B2D">
        <w:t>Teismui</w:t>
      </w:r>
      <w:proofErr w:type="spellEnd"/>
      <w:r w:rsidRPr="001F6B2D">
        <w:t xml:space="preserve"> </w:t>
      </w:r>
      <w:proofErr w:type="spellStart"/>
      <w:r w:rsidRPr="001F6B2D">
        <w:t>susipažinus</w:t>
      </w:r>
      <w:proofErr w:type="spellEnd"/>
      <w:r w:rsidRPr="001F6B2D">
        <w:t xml:space="preserve"> </w:t>
      </w:r>
      <w:proofErr w:type="spellStart"/>
      <w:r w:rsidRPr="001F6B2D">
        <w:t>su</w:t>
      </w:r>
      <w:proofErr w:type="spellEnd"/>
      <w:r w:rsidRPr="001F6B2D">
        <w:t xml:space="preserve"> </w:t>
      </w:r>
      <w:proofErr w:type="spellStart"/>
      <w:r w:rsidRPr="001F6B2D">
        <w:t>garso</w:t>
      </w:r>
      <w:proofErr w:type="spellEnd"/>
      <w:r w:rsidRPr="001F6B2D">
        <w:t xml:space="preserve"> </w:t>
      </w:r>
      <w:proofErr w:type="spellStart"/>
      <w:r w:rsidRPr="001F6B2D">
        <w:t>įrašu</w:t>
      </w:r>
      <w:proofErr w:type="spellEnd"/>
      <w:r w:rsidRPr="001F6B2D">
        <w:t xml:space="preserve"> </w:t>
      </w:r>
      <w:proofErr w:type="spellStart"/>
      <w:r w:rsidRPr="001F6B2D">
        <w:t>ir</w:t>
      </w:r>
      <w:proofErr w:type="spellEnd"/>
      <w:r w:rsidRPr="001F6B2D">
        <w:t xml:space="preserve"> </w:t>
      </w:r>
      <w:proofErr w:type="spellStart"/>
      <w:r w:rsidRPr="001F6B2D">
        <w:t>rašytine</w:t>
      </w:r>
      <w:proofErr w:type="spellEnd"/>
      <w:r w:rsidRPr="001F6B2D">
        <w:t xml:space="preserve"> </w:t>
      </w:r>
      <w:proofErr w:type="spellStart"/>
      <w:r w:rsidRPr="001F6B2D">
        <w:t>bylos</w:t>
      </w:r>
      <w:proofErr w:type="spellEnd"/>
      <w:r w:rsidRPr="001F6B2D">
        <w:t xml:space="preserve"> </w:t>
      </w:r>
      <w:proofErr w:type="spellStart"/>
      <w:r w:rsidRPr="001F6B2D">
        <w:t>medžiaga</w:t>
      </w:r>
      <w:proofErr w:type="spellEnd"/>
      <w:r w:rsidRPr="001F6B2D">
        <w:t xml:space="preserve">, kilo </w:t>
      </w:r>
      <w:proofErr w:type="spellStart"/>
      <w:r w:rsidRPr="001F6B2D">
        <w:t>abejonių</w:t>
      </w:r>
      <w:proofErr w:type="spellEnd"/>
      <w:r w:rsidRPr="001F6B2D">
        <w:t xml:space="preserve"> </w:t>
      </w:r>
      <w:proofErr w:type="spellStart"/>
      <w:r w:rsidRPr="001F6B2D">
        <w:t>dėl</w:t>
      </w:r>
      <w:proofErr w:type="spellEnd"/>
      <w:r w:rsidRPr="001F6B2D">
        <w:t xml:space="preserve"> </w:t>
      </w:r>
      <w:proofErr w:type="spellStart"/>
      <w:r w:rsidRPr="001F6B2D">
        <w:t>Komisijos</w:t>
      </w:r>
      <w:proofErr w:type="spellEnd"/>
      <w:r w:rsidRPr="001F6B2D">
        <w:t xml:space="preserve"> </w:t>
      </w:r>
      <w:proofErr w:type="spellStart"/>
      <w:r w:rsidRPr="001F6B2D">
        <w:t>atlikto</w:t>
      </w:r>
      <w:proofErr w:type="spellEnd"/>
      <w:r w:rsidRPr="001F6B2D">
        <w:t xml:space="preserve"> </w:t>
      </w:r>
      <w:proofErr w:type="spellStart"/>
      <w:r w:rsidRPr="001F6B2D">
        <w:t>pretendentų</w:t>
      </w:r>
      <w:proofErr w:type="spellEnd"/>
      <w:r w:rsidRPr="001F6B2D">
        <w:t xml:space="preserve"> </w:t>
      </w:r>
      <w:proofErr w:type="spellStart"/>
      <w:r w:rsidRPr="001F6B2D">
        <w:t>vertinimo</w:t>
      </w:r>
      <w:proofErr w:type="spellEnd"/>
      <w:r w:rsidRPr="001F6B2D">
        <w:t xml:space="preserve"> </w:t>
      </w:r>
      <w:proofErr w:type="spellStart"/>
      <w:r w:rsidRPr="001F6B2D">
        <w:t>rezultatų</w:t>
      </w:r>
      <w:proofErr w:type="spellEnd"/>
      <w:r w:rsidRPr="001F6B2D">
        <w:t xml:space="preserve"> </w:t>
      </w:r>
      <w:proofErr w:type="spellStart"/>
      <w:r w:rsidRPr="001F6B2D">
        <w:t>nustatymo</w:t>
      </w:r>
      <w:proofErr w:type="spellEnd"/>
      <w:r w:rsidRPr="001F6B2D">
        <w:t xml:space="preserve"> </w:t>
      </w:r>
      <w:proofErr w:type="spellStart"/>
      <w:r w:rsidRPr="001F6B2D">
        <w:t>proceso</w:t>
      </w:r>
      <w:proofErr w:type="spellEnd"/>
      <w:r w:rsidRPr="001F6B2D">
        <w:t xml:space="preserve"> </w:t>
      </w:r>
      <w:proofErr w:type="spellStart"/>
      <w:r w:rsidRPr="001F6B2D">
        <w:t>teisėtumo</w:t>
      </w:r>
      <w:proofErr w:type="spellEnd"/>
      <w:r w:rsidRPr="001F6B2D">
        <w:t xml:space="preserve"> </w:t>
      </w:r>
      <w:proofErr w:type="spellStart"/>
      <w:r w:rsidRPr="001F6B2D">
        <w:t>ir</w:t>
      </w:r>
      <w:proofErr w:type="spellEnd"/>
      <w:r w:rsidRPr="001F6B2D">
        <w:t xml:space="preserve"> </w:t>
      </w:r>
      <w:proofErr w:type="spellStart"/>
      <w:r w:rsidRPr="001F6B2D">
        <w:t>pagrįstumo</w:t>
      </w:r>
      <w:proofErr w:type="spellEnd"/>
      <w:r w:rsidRPr="001F6B2D">
        <w:t xml:space="preserve">. </w:t>
      </w:r>
      <w:r w:rsidR="00951600">
        <w:t xml:space="preserve"> </w:t>
      </w:r>
    </w:p>
    <w:p w14:paraId="454FBD42" w14:textId="37D1817E" w:rsidR="002E14BC" w:rsidRDefault="002E14BC" w:rsidP="002E14BC">
      <w:pPr>
        <w:shd w:val="clear" w:color="auto" w:fill="FFFFFF"/>
        <w:tabs>
          <w:tab w:val="left" w:pos="567"/>
        </w:tabs>
        <w:ind w:right="191" w:firstLine="709"/>
        <w:jc w:val="both"/>
      </w:pPr>
      <w:proofErr w:type="spellStart"/>
      <w:r>
        <w:t>Iš</w:t>
      </w:r>
      <w:proofErr w:type="spellEnd"/>
      <w:r>
        <w:t xml:space="preserve"> </w:t>
      </w:r>
      <w:proofErr w:type="spellStart"/>
      <w:r w:rsidR="004C00EE">
        <w:t>Atrankos</w:t>
      </w:r>
      <w:proofErr w:type="spellEnd"/>
      <w:r>
        <w:t xml:space="preserve"> </w:t>
      </w:r>
      <w:proofErr w:type="spellStart"/>
      <w:r>
        <w:t>garso</w:t>
      </w:r>
      <w:proofErr w:type="spellEnd"/>
      <w:r>
        <w:t xml:space="preserve"> </w:t>
      </w:r>
      <w:proofErr w:type="spellStart"/>
      <w:r>
        <w:t>įrašo</w:t>
      </w:r>
      <w:proofErr w:type="spellEnd"/>
      <w:r w:rsidR="004C00EE">
        <w:t xml:space="preserve"> (2 val. 7 min</w:t>
      </w:r>
      <w:r w:rsidR="008010A2">
        <w:t xml:space="preserve">. </w:t>
      </w:r>
      <w:proofErr w:type="spellStart"/>
      <w:r w:rsidR="008010A2">
        <w:t>iki</w:t>
      </w:r>
      <w:proofErr w:type="spellEnd"/>
      <w:r w:rsidR="008010A2">
        <w:t xml:space="preserve"> 2 val. 29 min.</w:t>
      </w:r>
      <w:r w:rsidR="004C00EE">
        <w:t xml:space="preserve">), </w:t>
      </w:r>
      <w:proofErr w:type="spellStart"/>
      <w:r w:rsidR="004C00EE">
        <w:t>kuriame</w:t>
      </w:r>
      <w:proofErr w:type="spellEnd"/>
      <w:r w:rsidR="004C00EE">
        <w:t xml:space="preserve"> </w:t>
      </w:r>
      <w:proofErr w:type="spellStart"/>
      <w:r w:rsidR="004C00EE">
        <w:t>pagal</w:t>
      </w:r>
      <w:proofErr w:type="spellEnd"/>
      <w:r w:rsidR="004C00EE">
        <w:t xml:space="preserve"> </w:t>
      </w:r>
      <w:proofErr w:type="spellStart"/>
      <w:r w:rsidR="004C00EE">
        <w:t>Aprašo</w:t>
      </w:r>
      <w:proofErr w:type="spellEnd"/>
      <w:r w:rsidR="004C00EE">
        <w:t xml:space="preserve"> </w:t>
      </w:r>
      <w:proofErr w:type="spellStart"/>
      <w:r w:rsidR="004C00EE">
        <w:t>reikalavimus</w:t>
      </w:r>
      <w:proofErr w:type="spellEnd"/>
      <w:r w:rsidR="004C00EE">
        <w:t xml:space="preserve"> </w:t>
      </w:r>
      <w:proofErr w:type="spellStart"/>
      <w:r w:rsidR="008010A2">
        <w:t>K</w:t>
      </w:r>
      <w:r w:rsidR="004C00EE">
        <w:t>omisijos</w:t>
      </w:r>
      <w:proofErr w:type="spellEnd"/>
      <w:r w:rsidR="004C00EE">
        <w:t xml:space="preserve"> </w:t>
      </w:r>
      <w:proofErr w:type="spellStart"/>
      <w:r w:rsidR="004C00EE">
        <w:t>nariai</w:t>
      </w:r>
      <w:proofErr w:type="spellEnd"/>
      <w:r w:rsidR="004C00EE">
        <w:t xml:space="preserve"> </w:t>
      </w:r>
      <w:proofErr w:type="spellStart"/>
      <w:r w:rsidR="004C00EE">
        <w:t>turėjo</w:t>
      </w:r>
      <w:proofErr w:type="spellEnd"/>
      <w:r w:rsidR="004C00EE">
        <w:t xml:space="preserve"> </w:t>
      </w:r>
      <w:proofErr w:type="spellStart"/>
      <w:r w:rsidR="004C00EE">
        <w:t>pateikti</w:t>
      </w:r>
      <w:proofErr w:type="spellEnd"/>
      <w:r w:rsidR="004C00EE">
        <w:t xml:space="preserve"> </w:t>
      </w:r>
      <w:proofErr w:type="spellStart"/>
      <w:r w:rsidR="009B57C7" w:rsidRPr="009B57C7">
        <w:t>motyvuotus</w:t>
      </w:r>
      <w:proofErr w:type="spellEnd"/>
      <w:r w:rsidR="009B57C7" w:rsidRPr="009B57C7">
        <w:t xml:space="preserve"> </w:t>
      </w:r>
      <w:proofErr w:type="spellStart"/>
      <w:r w:rsidR="009B57C7" w:rsidRPr="009B57C7">
        <w:t>siūlymus</w:t>
      </w:r>
      <w:proofErr w:type="spellEnd"/>
      <w:r w:rsidR="009B57C7" w:rsidRPr="009B57C7">
        <w:t xml:space="preserve"> </w:t>
      </w:r>
      <w:proofErr w:type="spellStart"/>
      <w:r w:rsidR="009B57C7" w:rsidRPr="009B57C7">
        <w:t>dėl</w:t>
      </w:r>
      <w:proofErr w:type="spellEnd"/>
      <w:r w:rsidR="009B57C7" w:rsidRPr="009B57C7">
        <w:t xml:space="preserve"> </w:t>
      </w:r>
      <w:proofErr w:type="spellStart"/>
      <w:r w:rsidR="009B57C7" w:rsidRPr="009B57C7">
        <w:t>pretendentų</w:t>
      </w:r>
      <w:proofErr w:type="spellEnd"/>
      <w:r w:rsidR="009B57C7" w:rsidRPr="009B57C7">
        <w:t xml:space="preserve"> </w:t>
      </w:r>
      <w:proofErr w:type="spellStart"/>
      <w:r w:rsidR="009B57C7" w:rsidRPr="009B57C7">
        <w:t>tinkamumo</w:t>
      </w:r>
      <w:proofErr w:type="spellEnd"/>
      <w:r w:rsidR="009B57C7" w:rsidRPr="009B57C7">
        <w:t xml:space="preserve"> </w:t>
      </w:r>
      <w:proofErr w:type="spellStart"/>
      <w:r w:rsidR="009B57C7" w:rsidRPr="009B57C7">
        <w:t>pareigoms</w:t>
      </w:r>
      <w:proofErr w:type="spellEnd"/>
      <w:r w:rsidR="009B57C7" w:rsidRPr="009B57C7">
        <w:t xml:space="preserve">, </w:t>
      </w:r>
      <w:proofErr w:type="spellStart"/>
      <w:r w:rsidR="009B57C7" w:rsidRPr="009B57C7">
        <w:t>atitinkamai</w:t>
      </w:r>
      <w:proofErr w:type="spellEnd"/>
      <w:r w:rsidR="009B57C7" w:rsidRPr="009B57C7">
        <w:t xml:space="preserve"> </w:t>
      </w:r>
      <w:proofErr w:type="spellStart"/>
      <w:r w:rsidR="009B57C7" w:rsidRPr="009B57C7">
        <w:t>įvertinant</w:t>
      </w:r>
      <w:proofErr w:type="spellEnd"/>
      <w:r w:rsidR="009B57C7" w:rsidRPr="009B57C7">
        <w:t xml:space="preserve"> Statuto 27 </w:t>
      </w:r>
      <w:proofErr w:type="spellStart"/>
      <w:r w:rsidR="009B57C7" w:rsidRPr="009B57C7">
        <w:t>straipsnybe</w:t>
      </w:r>
      <w:proofErr w:type="spellEnd"/>
      <w:r w:rsidR="009B57C7" w:rsidRPr="009B57C7">
        <w:t xml:space="preserve"> </w:t>
      </w:r>
      <w:proofErr w:type="spellStart"/>
      <w:r w:rsidR="009B57C7" w:rsidRPr="009B57C7">
        <w:t>bei</w:t>
      </w:r>
      <w:proofErr w:type="spellEnd"/>
      <w:r w:rsidR="009B57C7" w:rsidRPr="009B57C7">
        <w:t xml:space="preserve"> </w:t>
      </w:r>
      <w:proofErr w:type="spellStart"/>
      <w:r w:rsidR="009B57C7" w:rsidRPr="009B57C7">
        <w:t>Aprašo</w:t>
      </w:r>
      <w:proofErr w:type="spellEnd"/>
      <w:r w:rsidR="009B57C7" w:rsidRPr="009B57C7">
        <w:t xml:space="preserve"> 46 </w:t>
      </w:r>
      <w:proofErr w:type="spellStart"/>
      <w:r w:rsidR="009B57C7" w:rsidRPr="009B57C7">
        <w:t>punkte</w:t>
      </w:r>
      <w:proofErr w:type="spellEnd"/>
      <w:r w:rsidR="009B57C7" w:rsidRPr="009B57C7">
        <w:t xml:space="preserve"> </w:t>
      </w:r>
      <w:proofErr w:type="spellStart"/>
      <w:r w:rsidR="009B57C7" w:rsidRPr="009B57C7">
        <w:t>įtvirtintus</w:t>
      </w:r>
      <w:proofErr w:type="spellEnd"/>
      <w:r w:rsidR="009B57C7" w:rsidRPr="009B57C7">
        <w:t xml:space="preserve"> </w:t>
      </w:r>
      <w:proofErr w:type="spellStart"/>
      <w:r w:rsidR="009B57C7" w:rsidRPr="009B57C7">
        <w:t>atrankos</w:t>
      </w:r>
      <w:proofErr w:type="spellEnd"/>
      <w:r w:rsidR="009B57C7" w:rsidRPr="009B57C7">
        <w:t xml:space="preserve"> </w:t>
      </w:r>
      <w:proofErr w:type="spellStart"/>
      <w:r w:rsidR="009B57C7" w:rsidRPr="009B57C7">
        <w:t>kriterijus</w:t>
      </w:r>
      <w:proofErr w:type="spellEnd"/>
      <w:r w:rsidR="009B57C7">
        <w:t xml:space="preserve">, </w:t>
      </w:r>
      <w:proofErr w:type="spellStart"/>
      <w:r w:rsidR="009B57C7">
        <w:t>nustatyta</w:t>
      </w:r>
      <w:proofErr w:type="spellEnd"/>
      <w:r w:rsidR="009B57C7">
        <w:t xml:space="preserve">, </w:t>
      </w:r>
      <w:proofErr w:type="spellStart"/>
      <w:r w:rsidR="009B57C7">
        <w:t>kad</w:t>
      </w:r>
      <w:proofErr w:type="spellEnd"/>
      <w:r w:rsidR="009B57C7">
        <w:t xml:space="preserve"> </w:t>
      </w:r>
      <w:proofErr w:type="spellStart"/>
      <w:r w:rsidR="009B57C7">
        <w:t>toks</w:t>
      </w:r>
      <w:proofErr w:type="spellEnd"/>
      <w:r w:rsidR="009B57C7">
        <w:t xml:space="preserve"> </w:t>
      </w:r>
      <w:proofErr w:type="spellStart"/>
      <w:r w:rsidR="009B57C7">
        <w:t>vertinimas</w:t>
      </w:r>
      <w:proofErr w:type="spellEnd"/>
      <w:r w:rsidR="009B57C7">
        <w:t xml:space="preserve"> </w:t>
      </w:r>
      <w:proofErr w:type="spellStart"/>
      <w:r w:rsidR="009B57C7">
        <w:t>negali</w:t>
      </w:r>
      <w:proofErr w:type="spellEnd"/>
      <w:r w:rsidR="009B57C7">
        <w:t xml:space="preserve"> </w:t>
      </w:r>
      <w:proofErr w:type="spellStart"/>
      <w:r w:rsidR="009B57C7">
        <w:t>būti</w:t>
      </w:r>
      <w:proofErr w:type="spellEnd"/>
      <w:r w:rsidR="009B57C7">
        <w:t xml:space="preserve"> </w:t>
      </w:r>
      <w:proofErr w:type="spellStart"/>
      <w:r w:rsidR="009B57C7">
        <w:t>pripažįstamas</w:t>
      </w:r>
      <w:proofErr w:type="spellEnd"/>
      <w:r w:rsidR="009B57C7">
        <w:t xml:space="preserve"> </w:t>
      </w:r>
      <w:proofErr w:type="spellStart"/>
      <w:r w:rsidR="009B57C7">
        <w:t>motyvuotu</w:t>
      </w:r>
      <w:proofErr w:type="spellEnd"/>
      <w:r w:rsidR="009B57C7">
        <w:t xml:space="preserve">, </w:t>
      </w:r>
      <w:proofErr w:type="spellStart"/>
      <w:r w:rsidR="009B57C7">
        <w:t>sudarantis</w:t>
      </w:r>
      <w:proofErr w:type="spellEnd"/>
      <w:r w:rsidR="009B57C7">
        <w:t xml:space="preserve"> </w:t>
      </w:r>
      <w:proofErr w:type="spellStart"/>
      <w:r w:rsidR="009B57C7">
        <w:t>pagrindą</w:t>
      </w:r>
      <w:proofErr w:type="spellEnd"/>
      <w:r w:rsidR="009B57C7">
        <w:t xml:space="preserve"> </w:t>
      </w:r>
      <w:proofErr w:type="spellStart"/>
      <w:r w:rsidR="009B57C7">
        <w:t>pripažinti</w:t>
      </w:r>
      <w:proofErr w:type="spellEnd"/>
      <w:r w:rsidR="009B57C7">
        <w:t xml:space="preserve">, </w:t>
      </w:r>
      <w:proofErr w:type="spellStart"/>
      <w:r w:rsidR="009B57C7">
        <w:t>kad</w:t>
      </w:r>
      <w:proofErr w:type="spellEnd"/>
      <w:r w:rsidR="009B57C7">
        <w:t xml:space="preserve"> </w:t>
      </w:r>
      <w:proofErr w:type="spellStart"/>
      <w:r w:rsidR="009B57C7">
        <w:t>visi</w:t>
      </w:r>
      <w:proofErr w:type="spellEnd"/>
      <w:r w:rsidR="009B57C7">
        <w:t xml:space="preserve"> </w:t>
      </w:r>
      <w:proofErr w:type="spellStart"/>
      <w:r w:rsidR="009B57C7">
        <w:t>Komisijos</w:t>
      </w:r>
      <w:proofErr w:type="spellEnd"/>
      <w:r w:rsidR="009B57C7">
        <w:t xml:space="preserve"> </w:t>
      </w:r>
      <w:proofErr w:type="spellStart"/>
      <w:r w:rsidR="009B57C7">
        <w:t>nariai</w:t>
      </w:r>
      <w:proofErr w:type="spellEnd"/>
      <w:r w:rsidR="009B57C7">
        <w:t xml:space="preserve"> </w:t>
      </w:r>
      <w:proofErr w:type="spellStart"/>
      <w:r w:rsidR="009B57C7">
        <w:t>pateikė</w:t>
      </w:r>
      <w:proofErr w:type="spellEnd"/>
      <w:r w:rsidR="009B57C7">
        <w:t xml:space="preserve"> </w:t>
      </w:r>
      <w:proofErr w:type="spellStart"/>
      <w:r w:rsidR="000A3892">
        <w:t>aiškius</w:t>
      </w:r>
      <w:proofErr w:type="spellEnd"/>
      <w:r w:rsidR="000A3892">
        <w:t xml:space="preserve">, </w:t>
      </w:r>
      <w:proofErr w:type="spellStart"/>
      <w:r w:rsidR="00FD7489">
        <w:t>konkrečius</w:t>
      </w:r>
      <w:proofErr w:type="spellEnd"/>
      <w:r w:rsidR="00FD7489">
        <w:t xml:space="preserve"> </w:t>
      </w:r>
      <w:proofErr w:type="spellStart"/>
      <w:r w:rsidR="009B57C7">
        <w:t>motyvus</w:t>
      </w:r>
      <w:proofErr w:type="spellEnd"/>
      <w:r w:rsidR="009B57C7">
        <w:t xml:space="preserve">, kas </w:t>
      </w:r>
      <w:proofErr w:type="spellStart"/>
      <w:r w:rsidR="009B57C7">
        <w:t>lėmė</w:t>
      </w:r>
      <w:proofErr w:type="spellEnd"/>
      <w:r w:rsidR="009B57C7">
        <w:t xml:space="preserve">, </w:t>
      </w:r>
      <w:proofErr w:type="spellStart"/>
      <w:r w:rsidR="009B57C7">
        <w:t>kad</w:t>
      </w:r>
      <w:proofErr w:type="spellEnd"/>
      <w:r w:rsidR="009B57C7">
        <w:t xml:space="preserve"> </w:t>
      </w:r>
      <w:proofErr w:type="spellStart"/>
      <w:r w:rsidR="009B57C7">
        <w:t>trečiasis</w:t>
      </w:r>
      <w:proofErr w:type="spellEnd"/>
      <w:r w:rsidR="009B57C7">
        <w:t xml:space="preserve"> </w:t>
      </w:r>
      <w:proofErr w:type="spellStart"/>
      <w:r w:rsidR="009B57C7">
        <w:t>suinteresuotas</w:t>
      </w:r>
      <w:proofErr w:type="spellEnd"/>
      <w:r w:rsidR="009B57C7">
        <w:t xml:space="preserve"> </w:t>
      </w:r>
      <w:proofErr w:type="spellStart"/>
      <w:r w:rsidR="009B57C7">
        <w:t>asmuo</w:t>
      </w:r>
      <w:proofErr w:type="spellEnd"/>
      <w:r w:rsidR="009B57C7">
        <w:t xml:space="preserve"> </w:t>
      </w:r>
      <w:proofErr w:type="spellStart"/>
      <w:r w:rsidR="009B57C7">
        <w:t>buvo</w:t>
      </w:r>
      <w:proofErr w:type="spellEnd"/>
      <w:r w:rsidR="009B57C7">
        <w:t xml:space="preserve"> </w:t>
      </w:r>
      <w:proofErr w:type="spellStart"/>
      <w:r w:rsidR="009B57C7">
        <w:t>pripažintas</w:t>
      </w:r>
      <w:proofErr w:type="spellEnd"/>
      <w:r w:rsidR="009B57C7">
        <w:t xml:space="preserve"> </w:t>
      </w:r>
      <w:proofErr w:type="spellStart"/>
      <w:r w:rsidR="009B57C7">
        <w:t>tinkamiausiu</w:t>
      </w:r>
      <w:proofErr w:type="spellEnd"/>
      <w:r w:rsidR="009B57C7">
        <w:t xml:space="preserve"> </w:t>
      </w:r>
      <w:proofErr w:type="spellStart"/>
      <w:r w:rsidR="009B57C7">
        <w:t>pareigoms</w:t>
      </w:r>
      <w:proofErr w:type="spellEnd"/>
      <w:r w:rsidR="009B57C7">
        <w:t xml:space="preserve">. </w:t>
      </w:r>
      <w:proofErr w:type="spellStart"/>
      <w:r w:rsidR="009B57C7">
        <w:t>Iš</w:t>
      </w:r>
      <w:proofErr w:type="spellEnd"/>
      <w:r w:rsidR="009B57C7">
        <w:t xml:space="preserve"> </w:t>
      </w:r>
      <w:proofErr w:type="spellStart"/>
      <w:r w:rsidR="009B57C7">
        <w:t>esmės</w:t>
      </w:r>
      <w:proofErr w:type="spellEnd"/>
      <w:r w:rsidR="009B57C7">
        <w:t xml:space="preserve"> </w:t>
      </w:r>
      <w:proofErr w:type="spellStart"/>
      <w:r w:rsidR="009B57C7">
        <w:t>buvo</w:t>
      </w:r>
      <w:proofErr w:type="spellEnd"/>
      <w:r w:rsidR="009B57C7">
        <w:t xml:space="preserve"> </w:t>
      </w:r>
      <w:r w:rsidR="000A3892">
        <w:t xml:space="preserve">tik </w:t>
      </w:r>
      <w:proofErr w:type="spellStart"/>
      <w:r w:rsidR="000A3892">
        <w:t>abstrakčiai</w:t>
      </w:r>
      <w:proofErr w:type="spellEnd"/>
      <w:r w:rsidR="000A3892">
        <w:t xml:space="preserve"> </w:t>
      </w:r>
      <w:proofErr w:type="spellStart"/>
      <w:r w:rsidR="009B57C7">
        <w:t>vertinami</w:t>
      </w:r>
      <w:proofErr w:type="spellEnd"/>
      <w:r w:rsidR="009B57C7">
        <w:t xml:space="preserve"> </w:t>
      </w:r>
      <w:proofErr w:type="spellStart"/>
      <w:r>
        <w:t>atsakymai</w:t>
      </w:r>
      <w:proofErr w:type="spellEnd"/>
      <w:r>
        <w:t xml:space="preserve"> į </w:t>
      </w:r>
      <w:proofErr w:type="spellStart"/>
      <w:r>
        <w:t>Komisijos</w:t>
      </w:r>
      <w:proofErr w:type="spellEnd"/>
      <w:r>
        <w:t xml:space="preserve"> </w:t>
      </w:r>
      <w:proofErr w:type="spellStart"/>
      <w:r>
        <w:t>narių</w:t>
      </w:r>
      <w:proofErr w:type="spellEnd"/>
      <w:r>
        <w:t xml:space="preserve"> </w:t>
      </w:r>
      <w:proofErr w:type="spellStart"/>
      <w:r>
        <w:t>klausimus</w:t>
      </w:r>
      <w:proofErr w:type="spellEnd"/>
      <w:r w:rsidR="000A3892">
        <w:t xml:space="preserve">. </w:t>
      </w:r>
      <w:proofErr w:type="spellStart"/>
      <w:r w:rsidR="000A3892">
        <w:t>B</w:t>
      </w:r>
      <w:r w:rsidR="00FD7489">
        <w:t>endrai</w:t>
      </w:r>
      <w:proofErr w:type="spellEnd"/>
      <w:r w:rsidR="00FD7489">
        <w:t xml:space="preserve"> </w:t>
      </w:r>
      <w:proofErr w:type="spellStart"/>
      <w:r w:rsidR="00FD7489">
        <w:t>apie</w:t>
      </w:r>
      <w:proofErr w:type="spellEnd"/>
      <w:r w:rsidR="00FD7489">
        <w:t xml:space="preserve"> </w:t>
      </w:r>
      <w:proofErr w:type="spellStart"/>
      <w:r w:rsidR="00FD7489">
        <w:t>pareiškėją</w:t>
      </w:r>
      <w:proofErr w:type="spellEnd"/>
      <w:r w:rsidR="00FD7489">
        <w:t xml:space="preserve"> </w:t>
      </w:r>
      <w:proofErr w:type="spellStart"/>
      <w:r w:rsidR="00FD7489">
        <w:t>ir</w:t>
      </w:r>
      <w:proofErr w:type="spellEnd"/>
      <w:r w:rsidR="00FD7489">
        <w:t xml:space="preserve"> </w:t>
      </w:r>
      <w:proofErr w:type="spellStart"/>
      <w:r w:rsidR="00FD7489">
        <w:t>trečiąjį</w:t>
      </w:r>
      <w:proofErr w:type="spellEnd"/>
      <w:r w:rsidR="00FD7489">
        <w:t xml:space="preserve"> </w:t>
      </w:r>
      <w:proofErr w:type="spellStart"/>
      <w:r w:rsidR="00FD7489">
        <w:t>suinteresuotą</w:t>
      </w:r>
      <w:proofErr w:type="spellEnd"/>
      <w:r w:rsidR="00FD7489">
        <w:t xml:space="preserve"> </w:t>
      </w:r>
      <w:proofErr w:type="spellStart"/>
      <w:r w:rsidR="00FD7489">
        <w:t>asmenį</w:t>
      </w:r>
      <w:proofErr w:type="spellEnd"/>
      <w:r w:rsidR="00FD7489">
        <w:t xml:space="preserve"> </w:t>
      </w:r>
      <w:proofErr w:type="spellStart"/>
      <w:r w:rsidR="000A3892">
        <w:t>buvo</w:t>
      </w:r>
      <w:proofErr w:type="spellEnd"/>
      <w:r w:rsidR="000A3892">
        <w:t xml:space="preserve"> </w:t>
      </w:r>
      <w:proofErr w:type="spellStart"/>
      <w:r w:rsidR="00FD7489">
        <w:t>pasisak</w:t>
      </w:r>
      <w:r w:rsidR="000A3892">
        <w:t>oma</w:t>
      </w:r>
      <w:proofErr w:type="spellEnd"/>
      <w:r w:rsidR="00FD7489">
        <w:t xml:space="preserve">, </w:t>
      </w:r>
      <w:proofErr w:type="spellStart"/>
      <w:r w:rsidR="00FD7489">
        <w:t>kad</w:t>
      </w:r>
      <w:proofErr w:type="spellEnd"/>
      <w:r w:rsidR="00FD7489">
        <w:t xml:space="preserve"> </w:t>
      </w:r>
      <w:proofErr w:type="spellStart"/>
      <w:r w:rsidR="00FD7489">
        <w:t>jie</w:t>
      </w:r>
      <w:proofErr w:type="spellEnd"/>
      <w:r w:rsidR="00FD7489">
        <w:t xml:space="preserve"> </w:t>
      </w:r>
      <w:proofErr w:type="spellStart"/>
      <w:r w:rsidR="00FD7489">
        <w:t>abu</w:t>
      </w:r>
      <w:proofErr w:type="spellEnd"/>
      <w:r w:rsidR="00FD7489">
        <w:t xml:space="preserve"> </w:t>
      </w:r>
      <w:proofErr w:type="spellStart"/>
      <w:r w:rsidR="00FD7489">
        <w:t>lygiaverčiai</w:t>
      </w:r>
      <w:proofErr w:type="spellEnd"/>
      <w:r w:rsidR="00FD7489">
        <w:t xml:space="preserve"> </w:t>
      </w:r>
      <w:proofErr w:type="spellStart"/>
      <w:r w:rsidR="00FD7489">
        <w:t>kandidatai</w:t>
      </w:r>
      <w:proofErr w:type="spellEnd"/>
      <w:r w:rsidR="00FD7489">
        <w:t>.</w:t>
      </w:r>
      <w:r>
        <w:t xml:space="preserve"> </w:t>
      </w:r>
      <w:r w:rsidRPr="00FD7489">
        <w:t xml:space="preserve">Po </w:t>
      </w:r>
      <w:proofErr w:type="spellStart"/>
      <w:r w:rsidRPr="00FD7489">
        <w:t>pakalbių</w:t>
      </w:r>
      <w:proofErr w:type="spellEnd"/>
      <w:r w:rsidRPr="00FD7489">
        <w:t xml:space="preserve"> </w:t>
      </w:r>
      <w:proofErr w:type="spellStart"/>
      <w:r w:rsidRPr="00FD7489">
        <w:t>su</w:t>
      </w:r>
      <w:proofErr w:type="spellEnd"/>
      <w:r w:rsidRPr="00FD7489">
        <w:t xml:space="preserve"> </w:t>
      </w:r>
      <w:proofErr w:type="spellStart"/>
      <w:r w:rsidRPr="00FD7489">
        <w:t>atrankos</w:t>
      </w:r>
      <w:proofErr w:type="spellEnd"/>
      <w:r w:rsidRPr="00FD7489">
        <w:t xml:space="preserve"> </w:t>
      </w:r>
      <w:proofErr w:type="spellStart"/>
      <w:r w:rsidRPr="00FD7489">
        <w:t>dalyviais</w:t>
      </w:r>
      <w:proofErr w:type="spellEnd"/>
      <w:r w:rsidRPr="00FD7489">
        <w:t xml:space="preserve"> </w:t>
      </w:r>
      <w:proofErr w:type="spellStart"/>
      <w:r w:rsidRPr="00FD7489">
        <w:t>kiekvienam</w:t>
      </w:r>
      <w:proofErr w:type="spellEnd"/>
      <w:r w:rsidRPr="00FD7489">
        <w:t xml:space="preserve"> </w:t>
      </w:r>
      <w:proofErr w:type="spellStart"/>
      <w:r w:rsidRPr="00FD7489">
        <w:t>nariui</w:t>
      </w:r>
      <w:proofErr w:type="spellEnd"/>
      <w:r w:rsidRPr="00FD7489">
        <w:t xml:space="preserve"> </w:t>
      </w:r>
      <w:proofErr w:type="spellStart"/>
      <w:r w:rsidRPr="00FD7489">
        <w:t>atskirai</w:t>
      </w:r>
      <w:proofErr w:type="spellEnd"/>
      <w:r w:rsidRPr="00FD7489">
        <w:t xml:space="preserve"> </w:t>
      </w:r>
      <w:proofErr w:type="spellStart"/>
      <w:r w:rsidRPr="00FD7489">
        <w:t>pasisakant</w:t>
      </w:r>
      <w:proofErr w:type="spellEnd"/>
      <w:r w:rsidRPr="00FD7489">
        <w:t xml:space="preserve"> </w:t>
      </w:r>
      <w:proofErr w:type="spellStart"/>
      <w:r w:rsidRPr="00FD7489">
        <w:t>dėl</w:t>
      </w:r>
      <w:proofErr w:type="spellEnd"/>
      <w:r w:rsidRPr="00FD7489">
        <w:t xml:space="preserve"> </w:t>
      </w:r>
      <w:proofErr w:type="spellStart"/>
      <w:r w:rsidRPr="00FD7489">
        <w:t>kiekvieno</w:t>
      </w:r>
      <w:proofErr w:type="spellEnd"/>
      <w:r w:rsidRPr="00FD7489">
        <w:t xml:space="preserve"> </w:t>
      </w:r>
      <w:proofErr w:type="spellStart"/>
      <w:r w:rsidRPr="00FD7489">
        <w:t>atrankos</w:t>
      </w:r>
      <w:proofErr w:type="spellEnd"/>
      <w:r w:rsidRPr="00FD7489">
        <w:t xml:space="preserve"> </w:t>
      </w:r>
      <w:proofErr w:type="spellStart"/>
      <w:r w:rsidRPr="00FD7489">
        <w:t>dalyvio</w:t>
      </w:r>
      <w:proofErr w:type="spellEnd"/>
      <w:r w:rsidRPr="00FD7489">
        <w:t xml:space="preserve"> </w:t>
      </w:r>
      <w:proofErr w:type="spellStart"/>
      <w:r w:rsidRPr="00FD7489">
        <w:t>buvo</w:t>
      </w:r>
      <w:proofErr w:type="spellEnd"/>
      <w:r w:rsidRPr="00FD7489">
        <w:t xml:space="preserve"> </w:t>
      </w:r>
      <w:proofErr w:type="spellStart"/>
      <w:r w:rsidRPr="00FD7489">
        <w:t>vertinami</w:t>
      </w:r>
      <w:proofErr w:type="spellEnd"/>
      <w:r w:rsidRPr="00FD7489">
        <w:t xml:space="preserve"> </w:t>
      </w:r>
      <w:proofErr w:type="spellStart"/>
      <w:r w:rsidRPr="00FD7489">
        <w:t>atsakymai</w:t>
      </w:r>
      <w:proofErr w:type="spellEnd"/>
      <w:r w:rsidRPr="00FD7489">
        <w:t xml:space="preserve"> į </w:t>
      </w:r>
      <w:proofErr w:type="spellStart"/>
      <w:r w:rsidRPr="00FD7489">
        <w:t>užduotus</w:t>
      </w:r>
      <w:proofErr w:type="spellEnd"/>
      <w:r w:rsidRPr="00FD7489">
        <w:t xml:space="preserve"> </w:t>
      </w:r>
      <w:proofErr w:type="spellStart"/>
      <w:r w:rsidRPr="00FD7489">
        <w:t>klausimus</w:t>
      </w:r>
      <w:proofErr w:type="spellEnd"/>
      <w:r w:rsidRPr="00FD7489">
        <w:t>: „</w:t>
      </w:r>
      <w:proofErr w:type="spellStart"/>
      <w:r w:rsidRPr="00FD7489">
        <w:t>atsakė</w:t>
      </w:r>
      <w:proofErr w:type="spellEnd"/>
      <w:r w:rsidRPr="00FD7489">
        <w:t xml:space="preserve"> </w:t>
      </w:r>
      <w:proofErr w:type="spellStart"/>
      <w:r w:rsidRPr="00FD7489">
        <w:t>išsamiai</w:t>
      </w:r>
      <w:proofErr w:type="spellEnd"/>
      <w:r w:rsidRPr="00FD7489">
        <w:t xml:space="preserve">, </w:t>
      </w:r>
      <w:proofErr w:type="spellStart"/>
      <w:proofErr w:type="gramStart"/>
      <w:r w:rsidRPr="00FD7489">
        <w:t>konkrečiai</w:t>
      </w:r>
      <w:proofErr w:type="spellEnd"/>
      <w:r w:rsidRPr="00FD7489">
        <w:t>“</w:t>
      </w:r>
      <w:proofErr w:type="gramEnd"/>
      <w:r w:rsidRPr="00FD7489">
        <w:t xml:space="preserve">, „į </w:t>
      </w:r>
      <w:proofErr w:type="spellStart"/>
      <w:r w:rsidRPr="00FD7489">
        <w:t>pusę</w:t>
      </w:r>
      <w:proofErr w:type="spellEnd"/>
      <w:r w:rsidRPr="00FD7489">
        <w:t xml:space="preserve"> mano </w:t>
      </w:r>
      <w:proofErr w:type="spellStart"/>
      <w:r w:rsidRPr="00FD7489">
        <w:t>klausimų</w:t>
      </w:r>
      <w:proofErr w:type="spellEnd"/>
      <w:r w:rsidRPr="00FD7489">
        <w:t xml:space="preserve"> </w:t>
      </w:r>
      <w:proofErr w:type="spellStart"/>
      <w:proofErr w:type="gramStart"/>
      <w:r w:rsidRPr="00FD7489">
        <w:t>atsakė</w:t>
      </w:r>
      <w:proofErr w:type="spellEnd"/>
      <w:r w:rsidRPr="00FD7489">
        <w:t>“</w:t>
      </w:r>
      <w:proofErr w:type="gramEnd"/>
      <w:r w:rsidRPr="00FD7489">
        <w:t>, „</w:t>
      </w:r>
      <w:proofErr w:type="spellStart"/>
      <w:r w:rsidRPr="00FD7489">
        <w:t>silpnos</w:t>
      </w:r>
      <w:proofErr w:type="spellEnd"/>
      <w:r w:rsidRPr="00FD7489">
        <w:t xml:space="preserve"> </w:t>
      </w:r>
      <w:proofErr w:type="spellStart"/>
      <w:proofErr w:type="gramStart"/>
      <w:r w:rsidRPr="00FD7489">
        <w:t>žinios</w:t>
      </w:r>
      <w:proofErr w:type="spellEnd"/>
      <w:r w:rsidRPr="00FD7489">
        <w:t>“</w:t>
      </w:r>
      <w:proofErr w:type="gramEnd"/>
      <w:r w:rsidRPr="00FD7489">
        <w:t>, „</w:t>
      </w:r>
      <w:proofErr w:type="spellStart"/>
      <w:r w:rsidR="00FD7489" w:rsidRPr="00FD7489">
        <w:t>gera</w:t>
      </w:r>
      <w:proofErr w:type="spellEnd"/>
      <w:r w:rsidR="00FD7489" w:rsidRPr="00FD7489">
        <w:t xml:space="preserve"> </w:t>
      </w:r>
      <w:proofErr w:type="spellStart"/>
      <w:proofErr w:type="gramStart"/>
      <w:r w:rsidR="00FD7489" w:rsidRPr="00FD7489">
        <w:t>komunikacija</w:t>
      </w:r>
      <w:proofErr w:type="spellEnd"/>
      <w:r w:rsidRPr="00FD7489">
        <w:t>“</w:t>
      </w:r>
      <w:proofErr w:type="gramEnd"/>
      <w:r w:rsidRPr="00FD7489">
        <w:t>, „</w:t>
      </w:r>
      <w:proofErr w:type="spellStart"/>
      <w:r w:rsidRPr="00FD7489">
        <w:t>atsakė</w:t>
      </w:r>
      <w:proofErr w:type="spellEnd"/>
      <w:r w:rsidRPr="00FD7489">
        <w:t xml:space="preserve"> </w:t>
      </w:r>
      <w:proofErr w:type="spellStart"/>
      <w:r w:rsidRPr="00FD7489">
        <w:t>išsamiai</w:t>
      </w:r>
      <w:proofErr w:type="spellEnd"/>
      <w:r w:rsidRPr="00FD7489">
        <w:t xml:space="preserve">, </w:t>
      </w:r>
      <w:proofErr w:type="spellStart"/>
      <w:proofErr w:type="gramStart"/>
      <w:r w:rsidRPr="00FD7489">
        <w:t>konkrečiai</w:t>
      </w:r>
      <w:proofErr w:type="spellEnd"/>
      <w:r w:rsidRPr="00FD7489">
        <w:t>“</w:t>
      </w:r>
      <w:proofErr w:type="gramEnd"/>
      <w:r w:rsidRPr="00FD7489">
        <w:t>.</w:t>
      </w:r>
      <w:r>
        <w:t xml:space="preserve"> </w:t>
      </w:r>
    </w:p>
    <w:p w14:paraId="1F1C62EC" w14:textId="35393D4D" w:rsidR="002E14BC" w:rsidRDefault="00DC6C78" w:rsidP="002E14BC">
      <w:pPr>
        <w:shd w:val="clear" w:color="auto" w:fill="FFFFFF"/>
        <w:tabs>
          <w:tab w:val="left" w:pos="567"/>
        </w:tabs>
        <w:ind w:right="191" w:firstLine="709"/>
        <w:jc w:val="both"/>
      </w:pPr>
      <w:r>
        <w:t>Kaip</w:t>
      </w:r>
      <w:r w:rsidR="002E14BC">
        <w:t xml:space="preserve"> </w:t>
      </w:r>
      <w:proofErr w:type="spellStart"/>
      <w:r w:rsidR="002E14BC">
        <w:t>buvo</w:t>
      </w:r>
      <w:proofErr w:type="spellEnd"/>
      <w:r w:rsidR="002E14BC">
        <w:t xml:space="preserve"> </w:t>
      </w:r>
      <w:proofErr w:type="spellStart"/>
      <w:r>
        <w:t>nurodyta</w:t>
      </w:r>
      <w:proofErr w:type="spellEnd"/>
      <w:r>
        <w:t>,</w:t>
      </w:r>
      <w:r w:rsidR="002E14BC">
        <w:t xml:space="preserve"> </w:t>
      </w:r>
      <w:proofErr w:type="spellStart"/>
      <w:r w:rsidR="002E14BC">
        <w:t>Aprašo</w:t>
      </w:r>
      <w:proofErr w:type="spellEnd"/>
      <w:r w:rsidR="002E14BC">
        <w:t xml:space="preserve"> 50 </w:t>
      </w:r>
      <w:proofErr w:type="spellStart"/>
      <w:r w:rsidR="002E14BC">
        <w:t>punktas</w:t>
      </w:r>
      <w:proofErr w:type="spellEnd"/>
      <w:r w:rsidR="002E14BC">
        <w:t xml:space="preserve"> </w:t>
      </w:r>
      <w:proofErr w:type="spellStart"/>
      <w:r w:rsidR="002E14BC">
        <w:t>nu</w:t>
      </w:r>
      <w:r>
        <w:t>stato</w:t>
      </w:r>
      <w:proofErr w:type="spellEnd"/>
      <w:r w:rsidR="002E14BC">
        <w:t xml:space="preserve">, </w:t>
      </w:r>
      <w:proofErr w:type="spellStart"/>
      <w:r w:rsidR="002E14BC">
        <w:t>kad</w:t>
      </w:r>
      <w:proofErr w:type="spellEnd"/>
      <w:r w:rsidR="002E14BC">
        <w:t xml:space="preserve"> </w:t>
      </w:r>
      <w:proofErr w:type="spellStart"/>
      <w:r w:rsidR="002E14BC">
        <w:t>kiekvienas</w:t>
      </w:r>
      <w:proofErr w:type="spellEnd"/>
      <w:r w:rsidR="002E14BC">
        <w:t xml:space="preserve"> </w:t>
      </w:r>
      <w:proofErr w:type="spellStart"/>
      <w:r w:rsidR="002E14BC">
        <w:t>komisijos</w:t>
      </w:r>
      <w:proofErr w:type="spellEnd"/>
      <w:r w:rsidR="002E14BC">
        <w:t xml:space="preserve"> </w:t>
      </w:r>
      <w:proofErr w:type="spellStart"/>
      <w:r w:rsidR="002E14BC">
        <w:t>narys</w:t>
      </w:r>
      <w:proofErr w:type="spellEnd"/>
      <w:r w:rsidR="002E14BC">
        <w:t xml:space="preserve"> </w:t>
      </w:r>
      <w:proofErr w:type="spellStart"/>
      <w:r w:rsidR="002E14BC">
        <w:t>pretendentų</w:t>
      </w:r>
      <w:proofErr w:type="spellEnd"/>
      <w:r w:rsidR="002E14BC">
        <w:t xml:space="preserve"> </w:t>
      </w:r>
      <w:proofErr w:type="spellStart"/>
      <w:r w:rsidR="002E14BC">
        <w:t>atsakymus</w:t>
      </w:r>
      <w:proofErr w:type="spellEnd"/>
      <w:r w:rsidR="002E14BC">
        <w:t xml:space="preserve"> į </w:t>
      </w:r>
      <w:proofErr w:type="spellStart"/>
      <w:r w:rsidR="002E14BC">
        <w:t>visų</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narių</w:t>
      </w:r>
      <w:proofErr w:type="spellEnd"/>
      <w:r w:rsidR="002E14BC">
        <w:t xml:space="preserve"> </w:t>
      </w:r>
      <w:proofErr w:type="spellStart"/>
      <w:r w:rsidR="002E14BC">
        <w:t>klausimus</w:t>
      </w:r>
      <w:proofErr w:type="spellEnd"/>
      <w:r w:rsidR="002E14BC">
        <w:t xml:space="preserve"> </w:t>
      </w:r>
      <w:proofErr w:type="spellStart"/>
      <w:r w:rsidR="002E14BC">
        <w:t>pagal</w:t>
      </w:r>
      <w:proofErr w:type="spellEnd"/>
      <w:r w:rsidR="002E14BC">
        <w:t xml:space="preserve"> </w:t>
      </w:r>
      <w:proofErr w:type="spellStart"/>
      <w:r w:rsidR="002E14BC">
        <w:t>Aprašo</w:t>
      </w:r>
      <w:proofErr w:type="spellEnd"/>
      <w:r w:rsidR="002E14BC">
        <w:t xml:space="preserve"> 46 </w:t>
      </w:r>
      <w:proofErr w:type="spellStart"/>
      <w:r w:rsidR="002E14BC">
        <w:t>punkte</w:t>
      </w:r>
      <w:proofErr w:type="spellEnd"/>
      <w:r w:rsidR="002E14BC">
        <w:t xml:space="preserve"> </w:t>
      </w:r>
      <w:proofErr w:type="spellStart"/>
      <w:r w:rsidR="002E14BC">
        <w:t>nustatytus</w:t>
      </w:r>
      <w:proofErr w:type="spellEnd"/>
      <w:r w:rsidR="002E14BC">
        <w:t xml:space="preserve"> </w:t>
      </w:r>
      <w:proofErr w:type="spellStart"/>
      <w:r w:rsidR="002E14BC">
        <w:t>kriterijus</w:t>
      </w:r>
      <w:proofErr w:type="spellEnd"/>
      <w:r w:rsidR="002E14BC">
        <w:t xml:space="preserve"> </w:t>
      </w:r>
      <w:proofErr w:type="spellStart"/>
      <w:r w:rsidR="002E14BC">
        <w:t>vertina</w:t>
      </w:r>
      <w:proofErr w:type="spellEnd"/>
      <w:r w:rsidR="002E14BC">
        <w:t xml:space="preserve"> </w:t>
      </w:r>
      <w:proofErr w:type="spellStart"/>
      <w:r w:rsidR="002E14BC">
        <w:t>individualiai</w:t>
      </w:r>
      <w:proofErr w:type="spellEnd"/>
      <w:r w:rsidR="002E14BC">
        <w:t xml:space="preserve"> – </w:t>
      </w:r>
      <w:proofErr w:type="spellStart"/>
      <w:r w:rsidR="002E14BC">
        <w:t>nuo</w:t>
      </w:r>
      <w:proofErr w:type="spellEnd"/>
      <w:r w:rsidR="002E14BC">
        <w:t xml:space="preserve"> 1 </w:t>
      </w:r>
      <w:proofErr w:type="spellStart"/>
      <w:r w:rsidR="002E14BC">
        <w:t>iki</w:t>
      </w:r>
      <w:proofErr w:type="spellEnd"/>
      <w:r w:rsidR="002E14BC">
        <w:t xml:space="preserve"> 10 </w:t>
      </w:r>
      <w:proofErr w:type="spellStart"/>
      <w:r w:rsidR="002E14BC">
        <w:t>balų</w:t>
      </w:r>
      <w:proofErr w:type="spellEnd"/>
      <w:r w:rsidR="002E14BC">
        <w:t xml:space="preserve">. </w:t>
      </w:r>
      <w:proofErr w:type="spellStart"/>
      <w:r w:rsidR="002E14BC">
        <w:t>Įvertinę</w:t>
      </w:r>
      <w:proofErr w:type="spellEnd"/>
      <w:r w:rsidR="002E14BC">
        <w:t xml:space="preserve"> </w:t>
      </w:r>
      <w:proofErr w:type="spellStart"/>
      <w:r w:rsidR="002E14BC">
        <w:t>kiekvieno</w:t>
      </w:r>
      <w:proofErr w:type="spellEnd"/>
      <w:r w:rsidR="002E14BC">
        <w:t xml:space="preserve"> </w:t>
      </w:r>
      <w:proofErr w:type="spellStart"/>
      <w:r w:rsidR="002E14BC">
        <w:t>pretendento</w:t>
      </w:r>
      <w:proofErr w:type="spellEnd"/>
      <w:r w:rsidR="002E14BC">
        <w:t xml:space="preserve"> </w:t>
      </w:r>
      <w:proofErr w:type="spellStart"/>
      <w:r w:rsidR="002E14BC">
        <w:t>tinkamumą</w:t>
      </w:r>
      <w:proofErr w:type="spellEnd"/>
      <w:r w:rsidR="002E14BC">
        <w:t xml:space="preserve"> </w:t>
      </w:r>
      <w:proofErr w:type="spellStart"/>
      <w:r w:rsidR="002E14BC">
        <w:t>eiti</w:t>
      </w:r>
      <w:proofErr w:type="spellEnd"/>
      <w:r w:rsidR="002E14BC">
        <w:t xml:space="preserve"> </w:t>
      </w:r>
      <w:proofErr w:type="spellStart"/>
      <w:r w:rsidR="002E14BC">
        <w:t>pareigūno</w:t>
      </w:r>
      <w:proofErr w:type="spellEnd"/>
      <w:r w:rsidR="002E14BC">
        <w:t xml:space="preserve"> </w:t>
      </w:r>
      <w:proofErr w:type="spellStart"/>
      <w:r w:rsidR="002E14BC">
        <w:t>pareigas</w:t>
      </w:r>
      <w:proofErr w:type="spellEnd"/>
      <w:r w:rsidR="002E14BC">
        <w:t xml:space="preserve">, </w:t>
      </w:r>
      <w:proofErr w:type="spellStart"/>
      <w:r w:rsidR="002E14BC">
        <w:t>atrankos</w:t>
      </w:r>
      <w:proofErr w:type="spellEnd"/>
      <w:r w:rsidR="002E14BC">
        <w:t xml:space="preserve"> </w:t>
      </w:r>
      <w:proofErr w:type="spellStart"/>
      <w:r w:rsidR="002E14BC">
        <w:t>komisijos</w:t>
      </w:r>
      <w:proofErr w:type="spellEnd"/>
      <w:r w:rsidR="002E14BC">
        <w:t xml:space="preserve"> </w:t>
      </w:r>
      <w:proofErr w:type="spellStart"/>
      <w:r w:rsidR="002E14BC">
        <w:t>nariai</w:t>
      </w:r>
      <w:proofErr w:type="spellEnd"/>
      <w:r w:rsidR="002E14BC">
        <w:t xml:space="preserve"> </w:t>
      </w:r>
      <w:proofErr w:type="spellStart"/>
      <w:r w:rsidR="002E14BC">
        <w:t>pildo</w:t>
      </w:r>
      <w:proofErr w:type="spellEnd"/>
      <w:r w:rsidR="002E14BC">
        <w:t xml:space="preserve"> </w:t>
      </w:r>
      <w:proofErr w:type="spellStart"/>
      <w:r w:rsidR="002E14BC">
        <w:t>Pretendentų</w:t>
      </w:r>
      <w:proofErr w:type="spellEnd"/>
      <w:r w:rsidR="002E14BC">
        <w:t xml:space="preserve"> į </w:t>
      </w:r>
      <w:proofErr w:type="spellStart"/>
      <w:r w:rsidR="002E14BC">
        <w:t>laisvas</w:t>
      </w:r>
      <w:proofErr w:type="spellEnd"/>
      <w:r w:rsidR="002E14BC">
        <w:t xml:space="preserve"> </w:t>
      </w:r>
      <w:proofErr w:type="spellStart"/>
      <w:r w:rsidR="002E14BC">
        <w:t>pareigūno</w:t>
      </w:r>
      <w:proofErr w:type="spellEnd"/>
      <w:r w:rsidR="002E14BC">
        <w:t xml:space="preserve"> </w:t>
      </w:r>
      <w:proofErr w:type="spellStart"/>
      <w:r w:rsidR="002E14BC">
        <w:t>pareigas</w:t>
      </w:r>
      <w:proofErr w:type="spellEnd"/>
      <w:r w:rsidR="002E14BC">
        <w:t xml:space="preserve"> </w:t>
      </w:r>
      <w:proofErr w:type="spellStart"/>
      <w:r w:rsidR="002E14BC">
        <w:t>individualaus</w:t>
      </w:r>
      <w:proofErr w:type="spellEnd"/>
      <w:r w:rsidR="002E14BC">
        <w:t xml:space="preserve"> </w:t>
      </w:r>
      <w:proofErr w:type="spellStart"/>
      <w:r w:rsidR="002E14BC">
        <w:t>vertinimo</w:t>
      </w:r>
      <w:proofErr w:type="spellEnd"/>
      <w:r w:rsidR="002E14BC">
        <w:t xml:space="preserve"> </w:t>
      </w:r>
      <w:proofErr w:type="spellStart"/>
      <w:r w:rsidR="002E14BC">
        <w:t>lentelę</w:t>
      </w:r>
      <w:proofErr w:type="spellEnd"/>
      <w:r w:rsidR="002E14BC">
        <w:t xml:space="preserve">. Taigi </w:t>
      </w:r>
      <w:proofErr w:type="spellStart"/>
      <w:r w:rsidR="002E14BC">
        <w:t>individualaus</w:t>
      </w:r>
      <w:proofErr w:type="spellEnd"/>
      <w:r w:rsidR="002E14BC">
        <w:t xml:space="preserve"> </w:t>
      </w:r>
      <w:proofErr w:type="spellStart"/>
      <w:r w:rsidR="002E14BC">
        <w:t>vertinimo</w:t>
      </w:r>
      <w:proofErr w:type="spellEnd"/>
      <w:r w:rsidR="002E14BC">
        <w:t xml:space="preserve"> </w:t>
      </w:r>
      <w:proofErr w:type="spellStart"/>
      <w:r w:rsidR="002E14BC">
        <w:t>lentelė</w:t>
      </w:r>
      <w:proofErr w:type="spellEnd"/>
      <w:r w:rsidR="002E14BC">
        <w:t xml:space="preserve"> </w:t>
      </w:r>
      <w:proofErr w:type="spellStart"/>
      <w:r w:rsidR="002E14BC">
        <w:t>pildoma</w:t>
      </w:r>
      <w:proofErr w:type="spellEnd"/>
      <w:r w:rsidR="002E14BC">
        <w:t xml:space="preserve"> po to, kai </w:t>
      </w:r>
      <w:proofErr w:type="spellStart"/>
      <w:r w:rsidR="002E14BC">
        <w:t>yra</w:t>
      </w:r>
      <w:proofErr w:type="spellEnd"/>
      <w:r w:rsidR="002E14BC">
        <w:t xml:space="preserve"> </w:t>
      </w:r>
      <w:proofErr w:type="spellStart"/>
      <w:r w:rsidR="002E14BC">
        <w:t>atliktas</w:t>
      </w:r>
      <w:proofErr w:type="spellEnd"/>
      <w:r w:rsidR="002E14BC">
        <w:t xml:space="preserve"> </w:t>
      </w:r>
      <w:proofErr w:type="spellStart"/>
      <w:r w:rsidR="002E14BC">
        <w:t>įvertinimas</w:t>
      </w:r>
      <w:proofErr w:type="spellEnd"/>
      <w:r w:rsidR="002E14BC">
        <w:t xml:space="preserve"> </w:t>
      </w:r>
      <w:proofErr w:type="spellStart"/>
      <w:r w:rsidR="002E14BC">
        <w:t>ir</w:t>
      </w:r>
      <w:proofErr w:type="spellEnd"/>
      <w:r w:rsidR="002E14BC">
        <w:t xml:space="preserve"> </w:t>
      </w:r>
      <w:proofErr w:type="spellStart"/>
      <w:r w:rsidR="002E14BC">
        <w:t>pagal</w:t>
      </w:r>
      <w:proofErr w:type="spellEnd"/>
      <w:r w:rsidR="002E14BC">
        <w:t xml:space="preserve"> </w:t>
      </w:r>
      <w:proofErr w:type="spellStart"/>
      <w:r w:rsidR="002E14BC">
        <w:t>Aprašo</w:t>
      </w:r>
      <w:proofErr w:type="spellEnd"/>
      <w:r w:rsidR="002E14BC">
        <w:t xml:space="preserve"> 46 </w:t>
      </w:r>
      <w:proofErr w:type="spellStart"/>
      <w:r w:rsidR="002E14BC">
        <w:t>punkto</w:t>
      </w:r>
      <w:proofErr w:type="spellEnd"/>
      <w:r w:rsidR="002E14BC">
        <w:t xml:space="preserve"> </w:t>
      </w:r>
      <w:proofErr w:type="spellStart"/>
      <w:r w:rsidR="002E14BC">
        <w:t>kriterijus</w:t>
      </w:r>
      <w:proofErr w:type="spellEnd"/>
      <w:r w:rsidR="002E14BC">
        <w:t xml:space="preserve">, </w:t>
      </w:r>
      <w:proofErr w:type="spellStart"/>
      <w:r w:rsidR="002E14BC">
        <w:t>o ne</w:t>
      </w:r>
      <w:proofErr w:type="spellEnd"/>
      <w:r w:rsidR="002E14BC">
        <w:t xml:space="preserve"> tik </w:t>
      </w:r>
      <w:proofErr w:type="spellStart"/>
      <w:r w:rsidR="002E14BC">
        <w:t>pagal</w:t>
      </w:r>
      <w:proofErr w:type="spellEnd"/>
      <w:r w:rsidR="002E14BC">
        <w:t xml:space="preserve"> </w:t>
      </w:r>
      <w:proofErr w:type="spellStart"/>
      <w:r w:rsidR="002E14BC">
        <w:t>dalyvio</w:t>
      </w:r>
      <w:proofErr w:type="spellEnd"/>
      <w:r w:rsidR="002E14BC">
        <w:t xml:space="preserve"> </w:t>
      </w:r>
      <w:proofErr w:type="spellStart"/>
      <w:r w:rsidR="002E14BC">
        <w:t>pateiktus</w:t>
      </w:r>
      <w:proofErr w:type="spellEnd"/>
      <w:r w:rsidR="002E14BC">
        <w:t xml:space="preserve"> </w:t>
      </w:r>
      <w:proofErr w:type="spellStart"/>
      <w:r w:rsidR="002E14BC">
        <w:t>atsakymus</w:t>
      </w:r>
      <w:proofErr w:type="spellEnd"/>
      <w:r w:rsidR="002E14BC">
        <w:t xml:space="preserve"> į </w:t>
      </w:r>
      <w:proofErr w:type="spellStart"/>
      <w:r w:rsidR="002E14BC">
        <w:t>komisijos</w:t>
      </w:r>
      <w:proofErr w:type="spellEnd"/>
      <w:r w:rsidR="002E14BC">
        <w:t xml:space="preserve"> </w:t>
      </w:r>
      <w:proofErr w:type="spellStart"/>
      <w:r w:rsidR="002E14BC">
        <w:t>narių</w:t>
      </w:r>
      <w:proofErr w:type="spellEnd"/>
      <w:r w:rsidR="002E14BC">
        <w:t xml:space="preserve"> </w:t>
      </w:r>
      <w:proofErr w:type="spellStart"/>
      <w:r w:rsidR="002E14BC">
        <w:t>klausimus</w:t>
      </w:r>
      <w:proofErr w:type="spellEnd"/>
      <w:r w:rsidR="002E14BC">
        <w:t xml:space="preserve">. </w:t>
      </w:r>
      <w:proofErr w:type="spellStart"/>
      <w:r w:rsidR="002E14BC">
        <w:t>Pažymėtina</w:t>
      </w:r>
      <w:proofErr w:type="spellEnd"/>
      <w:r w:rsidR="002E14BC">
        <w:t xml:space="preserve">, </w:t>
      </w:r>
      <w:proofErr w:type="spellStart"/>
      <w:r w:rsidR="002E14BC">
        <w:t>kad</w:t>
      </w:r>
      <w:proofErr w:type="spellEnd"/>
      <w:r w:rsidR="002E14BC">
        <w:t xml:space="preserve"> </w:t>
      </w:r>
      <w:proofErr w:type="spellStart"/>
      <w:r w:rsidR="002E14BC">
        <w:t>nors</w:t>
      </w:r>
      <w:proofErr w:type="spellEnd"/>
      <w:r w:rsidR="002E14BC">
        <w:t xml:space="preserve"> </w:t>
      </w:r>
      <w:proofErr w:type="spellStart"/>
      <w:r w:rsidR="002E14BC">
        <w:t>vertinimo</w:t>
      </w:r>
      <w:proofErr w:type="spellEnd"/>
      <w:r w:rsidR="002E14BC">
        <w:t xml:space="preserve"> </w:t>
      </w:r>
      <w:proofErr w:type="spellStart"/>
      <w:r w:rsidR="002E14BC">
        <w:t>skalėje</w:t>
      </w:r>
      <w:proofErr w:type="spellEnd"/>
      <w:r w:rsidR="002E14BC">
        <w:t xml:space="preserve"> </w:t>
      </w:r>
      <w:proofErr w:type="spellStart"/>
      <w:r w:rsidR="002E14BC">
        <w:t>yra</w:t>
      </w:r>
      <w:proofErr w:type="spellEnd"/>
      <w:r w:rsidR="002E14BC">
        <w:t xml:space="preserve"> </w:t>
      </w:r>
      <w:proofErr w:type="spellStart"/>
      <w:r w:rsidR="002E14BC">
        <w:t>numatomos</w:t>
      </w:r>
      <w:proofErr w:type="spellEnd"/>
      <w:r w:rsidR="002E14BC">
        <w:t xml:space="preserve"> </w:t>
      </w:r>
      <w:proofErr w:type="spellStart"/>
      <w:r w:rsidR="002E14BC">
        <w:t>tokios</w:t>
      </w:r>
      <w:proofErr w:type="spellEnd"/>
      <w:r w:rsidR="002E14BC">
        <w:t xml:space="preserve"> </w:t>
      </w:r>
      <w:proofErr w:type="spellStart"/>
      <w:r w:rsidR="002E14BC">
        <w:t>formuluotės</w:t>
      </w:r>
      <w:proofErr w:type="spellEnd"/>
      <w:r w:rsidR="002E14BC">
        <w:t xml:space="preserve"> </w:t>
      </w:r>
      <w:proofErr w:type="spellStart"/>
      <w:r w:rsidR="002E14BC">
        <w:t>kaip</w:t>
      </w:r>
      <w:proofErr w:type="spellEnd"/>
      <w:r w:rsidR="002E14BC">
        <w:t xml:space="preserve"> „</w:t>
      </w:r>
      <w:proofErr w:type="spellStart"/>
      <w:r w:rsidR="002E14BC">
        <w:t>išsamiai</w:t>
      </w:r>
      <w:proofErr w:type="spellEnd"/>
      <w:r w:rsidR="002E14BC">
        <w:t xml:space="preserve">, </w:t>
      </w:r>
      <w:proofErr w:type="spellStart"/>
      <w:r w:rsidR="002E14BC">
        <w:t>konkrečiai</w:t>
      </w:r>
      <w:proofErr w:type="spellEnd"/>
      <w:r w:rsidR="002E14BC">
        <w:t xml:space="preserve"> </w:t>
      </w:r>
      <w:proofErr w:type="spellStart"/>
      <w:r w:rsidR="002E14BC">
        <w:t>atsako</w:t>
      </w:r>
      <w:proofErr w:type="spellEnd"/>
      <w:r w:rsidR="002E14BC">
        <w:t xml:space="preserve"> į </w:t>
      </w:r>
      <w:proofErr w:type="spellStart"/>
      <w:r w:rsidR="002E14BC">
        <w:t>daugiau</w:t>
      </w:r>
      <w:proofErr w:type="spellEnd"/>
      <w:r w:rsidR="002E14BC">
        <w:t xml:space="preserve"> </w:t>
      </w:r>
      <w:proofErr w:type="spellStart"/>
      <w:r w:rsidR="002E14BC">
        <w:t>nei</w:t>
      </w:r>
      <w:proofErr w:type="spellEnd"/>
      <w:r w:rsidR="002E14BC">
        <w:t xml:space="preserve"> </w:t>
      </w:r>
      <w:proofErr w:type="spellStart"/>
      <w:r w:rsidR="002E14BC">
        <w:t>pusę</w:t>
      </w:r>
      <w:proofErr w:type="spellEnd"/>
      <w:r w:rsidR="002E14BC">
        <w:t xml:space="preserve"> </w:t>
      </w:r>
      <w:proofErr w:type="spellStart"/>
      <w:proofErr w:type="gramStart"/>
      <w:r w:rsidR="002E14BC">
        <w:t>klausimų</w:t>
      </w:r>
      <w:proofErr w:type="spellEnd"/>
      <w:r w:rsidR="002E14BC">
        <w:t xml:space="preserve">“ </w:t>
      </w:r>
      <w:proofErr w:type="spellStart"/>
      <w:r w:rsidR="002E14BC">
        <w:t>ir</w:t>
      </w:r>
      <w:proofErr w:type="spellEnd"/>
      <w:proofErr w:type="gramEnd"/>
      <w:r w:rsidR="002E14BC">
        <w:t xml:space="preserve"> </w:t>
      </w:r>
      <w:proofErr w:type="spellStart"/>
      <w:r w:rsidR="002E14BC">
        <w:t>individualaus</w:t>
      </w:r>
      <w:proofErr w:type="spellEnd"/>
      <w:r w:rsidR="002E14BC">
        <w:t xml:space="preserve"> </w:t>
      </w:r>
      <w:proofErr w:type="spellStart"/>
      <w:r w:rsidR="002E14BC">
        <w:t>vertinimo</w:t>
      </w:r>
      <w:proofErr w:type="spellEnd"/>
      <w:r w:rsidR="002E14BC">
        <w:t xml:space="preserve"> </w:t>
      </w:r>
      <w:proofErr w:type="spellStart"/>
      <w:r w:rsidR="002E14BC">
        <w:t>lentelė</w:t>
      </w:r>
      <w:proofErr w:type="spellEnd"/>
      <w:r w:rsidR="002E14BC">
        <w:t xml:space="preserve"> </w:t>
      </w:r>
      <w:proofErr w:type="spellStart"/>
      <w:r w:rsidR="002E14BC">
        <w:t>pildoma</w:t>
      </w:r>
      <w:proofErr w:type="spellEnd"/>
      <w:r w:rsidR="002E14BC">
        <w:t xml:space="preserve"> </w:t>
      </w:r>
      <w:proofErr w:type="spellStart"/>
      <w:r w:rsidR="002E14BC">
        <w:t>atsižvelgiant</w:t>
      </w:r>
      <w:proofErr w:type="spellEnd"/>
      <w:r w:rsidR="002E14BC">
        <w:t xml:space="preserve"> į </w:t>
      </w:r>
      <w:proofErr w:type="spellStart"/>
      <w:r w:rsidR="002E14BC">
        <w:t>šią</w:t>
      </w:r>
      <w:proofErr w:type="spellEnd"/>
      <w:r w:rsidR="002E14BC">
        <w:t xml:space="preserve"> </w:t>
      </w:r>
      <w:proofErr w:type="spellStart"/>
      <w:r w:rsidR="002E14BC">
        <w:t>skalę</w:t>
      </w:r>
      <w:proofErr w:type="spellEnd"/>
      <w:r w:rsidR="002E14BC">
        <w:t xml:space="preserve">, </w:t>
      </w:r>
      <w:proofErr w:type="spellStart"/>
      <w:r w:rsidR="002E14BC">
        <w:t>negalima</w:t>
      </w:r>
      <w:proofErr w:type="spellEnd"/>
      <w:r w:rsidR="002E14BC">
        <w:t xml:space="preserve"> </w:t>
      </w:r>
      <w:proofErr w:type="spellStart"/>
      <w:r w:rsidR="002E14BC">
        <w:t>šio</w:t>
      </w:r>
      <w:proofErr w:type="spellEnd"/>
      <w:r w:rsidR="002E14BC">
        <w:t xml:space="preserve"> </w:t>
      </w:r>
      <w:proofErr w:type="spellStart"/>
      <w:r w:rsidR="002E14BC">
        <w:t>vertinimo</w:t>
      </w:r>
      <w:proofErr w:type="spellEnd"/>
      <w:r w:rsidR="002E14BC">
        <w:t xml:space="preserve"> </w:t>
      </w:r>
      <w:proofErr w:type="spellStart"/>
      <w:r w:rsidR="002E14BC">
        <w:t>modelio</w:t>
      </w:r>
      <w:proofErr w:type="spellEnd"/>
      <w:r w:rsidR="002E14BC">
        <w:t xml:space="preserve"> </w:t>
      </w:r>
      <w:proofErr w:type="spellStart"/>
      <w:r w:rsidR="002E14BC">
        <w:t>aiškinti</w:t>
      </w:r>
      <w:proofErr w:type="spellEnd"/>
      <w:r w:rsidR="002E14BC">
        <w:t xml:space="preserve"> </w:t>
      </w:r>
      <w:proofErr w:type="spellStart"/>
      <w:r w:rsidR="002E14BC">
        <w:t>taip</w:t>
      </w:r>
      <w:proofErr w:type="spellEnd"/>
      <w:r w:rsidR="002E14BC">
        <w:t xml:space="preserve">, jog </w:t>
      </w:r>
      <w:proofErr w:type="spellStart"/>
      <w:r w:rsidR="002E14BC">
        <w:t>vertintinas</w:t>
      </w:r>
      <w:proofErr w:type="spellEnd"/>
      <w:r w:rsidR="002E14BC">
        <w:t xml:space="preserve"> </w:t>
      </w:r>
      <w:proofErr w:type="spellStart"/>
      <w:r w:rsidR="002E14BC">
        <w:t>išimtinai</w:t>
      </w:r>
      <w:proofErr w:type="spellEnd"/>
      <w:r w:rsidR="002E14BC">
        <w:t xml:space="preserve"> tik </w:t>
      </w:r>
      <w:proofErr w:type="spellStart"/>
      <w:r w:rsidR="002E14BC">
        <w:t>atrankos</w:t>
      </w:r>
      <w:proofErr w:type="spellEnd"/>
      <w:r w:rsidR="002E14BC">
        <w:t xml:space="preserve"> </w:t>
      </w:r>
      <w:proofErr w:type="spellStart"/>
      <w:r w:rsidR="002E14BC">
        <w:t>dalyvių</w:t>
      </w:r>
      <w:proofErr w:type="spellEnd"/>
      <w:r w:rsidR="002E14BC">
        <w:t xml:space="preserve"> </w:t>
      </w:r>
      <w:proofErr w:type="spellStart"/>
      <w:r w:rsidR="002E14BC">
        <w:t>atsakymų</w:t>
      </w:r>
      <w:proofErr w:type="spellEnd"/>
      <w:r w:rsidR="002E14BC">
        <w:t xml:space="preserve"> į </w:t>
      </w:r>
      <w:proofErr w:type="spellStart"/>
      <w:r w:rsidR="002E14BC">
        <w:t>komisijos</w:t>
      </w:r>
      <w:proofErr w:type="spellEnd"/>
      <w:r w:rsidR="002E14BC">
        <w:t xml:space="preserve"> </w:t>
      </w:r>
      <w:proofErr w:type="spellStart"/>
      <w:r w:rsidR="002E14BC">
        <w:t>narių</w:t>
      </w:r>
      <w:proofErr w:type="spellEnd"/>
      <w:r w:rsidR="002E14BC">
        <w:t xml:space="preserve"> </w:t>
      </w:r>
      <w:proofErr w:type="spellStart"/>
      <w:r w:rsidR="002E14BC">
        <w:t>užduotus</w:t>
      </w:r>
      <w:proofErr w:type="spellEnd"/>
      <w:r w:rsidR="002E14BC">
        <w:t xml:space="preserve"> </w:t>
      </w:r>
      <w:proofErr w:type="spellStart"/>
      <w:r w:rsidR="002E14BC">
        <w:t>klausimus</w:t>
      </w:r>
      <w:proofErr w:type="spellEnd"/>
      <w:r w:rsidR="002E14BC">
        <w:t xml:space="preserve"> </w:t>
      </w:r>
      <w:proofErr w:type="spellStart"/>
      <w:r w:rsidR="002E14BC">
        <w:t>išsamumas</w:t>
      </w:r>
      <w:proofErr w:type="spellEnd"/>
      <w:r w:rsidR="002E14BC">
        <w:t xml:space="preserve">, </w:t>
      </w:r>
      <w:proofErr w:type="spellStart"/>
      <w:r w:rsidR="002E14BC">
        <w:t>atsakytų</w:t>
      </w:r>
      <w:proofErr w:type="spellEnd"/>
      <w:r w:rsidR="002E14BC">
        <w:t xml:space="preserve"> </w:t>
      </w:r>
      <w:proofErr w:type="spellStart"/>
      <w:r w:rsidR="002E14BC">
        <w:t>klausimų</w:t>
      </w:r>
      <w:proofErr w:type="spellEnd"/>
      <w:r w:rsidR="002E14BC">
        <w:t xml:space="preserve"> </w:t>
      </w:r>
      <w:proofErr w:type="spellStart"/>
      <w:r w:rsidR="002E14BC">
        <w:t>skaičius</w:t>
      </w:r>
      <w:proofErr w:type="spellEnd"/>
      <w:r w:rsidR="002E14BC">
        <w:t xml:space="preserve">. Kaip </w:t>
      </w:r>
      <w:proofErr w:type="spellStart"/>
      <w:r w:rsidR="002E14BC">
        <w:t>ir</w:t>
      </w:r>
      <w:proofErr w:type="spellEnd"/>
      <w:r w:rsidR="002E14BC">
        <w:t xml:space="preserve"> </w:t>
      </w:r>
      <w:proofErr w:type="spellStart"/>
      <w:r w:rsidR="002E14BC">
        <w:t>buvo</w:t>
      </w:r>
      <w:proofErr w:type="spellEnd"/>
      <w:r w:rsidR="002E14BC">
        <w:t xml:space="preserve"> </w:t>
      </w:r>
      <w:proofErr w:type="spellStart"/>
      <w:r w:rsidR="002E14BC">
        <w:t>minėta</w:t>
      </w:r>
      <w:proofErr w:type="spellEnd"/>
      <w:r w:rsidR="002E14BC">
        <w:t xml:space="preserve">, </w:t>
      </w:r>
      <w:proofErr w:type="spellStart"/>
      <w:r w:rsidR="002E14BC">
        <w:t>Aprašo</w:t>
      </w:r>
      <w:proofErr w:type="spellEnd"/>
      <w:r w:rsidR="002E14BC">
        <w:t xml:space="preserve"> 50 p. </w:t>
      </w:r>
      <w:proofErr w:type="spellStart"/>
      <w:r w:rsidR="002E14BC">
        <w:t>numato</w:t>
      </w:r>
      <w:proofErr w:type="spellEnd"/>
      <w:r w:rsidR="002E14BC">
        <w:t xml:space="preserve">, </w:t>
      </w:r>
      <w:proofErr w:type="spellStart"/>
      <w:r w:rsidR="002E14BC">
        <w:t>kad</w:t>
      </w:r>
      <w:proofErr w:type="spellEnd"/>
      <w:r w:rsidR="002E14BC">
        <w:t xml:space="preserve"> </w:t>
      </w:r>
      <w:proofErr w:type="spellStart"/>
      <w:r w:rsidR="002E14BC">
        <w:t>atsakymai</w:t>
      </w:r>
      <w:proofErr w:type="spellEnd"/>
      <w:r w:rsidR="002E14BC">
        <w:t xml:space="preserve"> į </w:t>
      </w:r>
      <w:proofErr w:type="spellStart"/>
      <w:r w:rsidR="002E14BC">
        <w:t>komisijos</w:t>
      </w:r>
      <w:proofErr w:type="spellEnd"/>
      <w:r w:rsidR="002E14BC">
        <w:t xml:space="preserve"> </w:t>
      </w:r>
      <w:proofErr w:type="spellStart"/>
      <w:r w:rsidR="002E14BC">
        <w:t>narių</w:t>
      </w:r>
      <w:proofErr w:type="spellEnd"/>
      <w:r w:rsidR="002E14BC">
        <w:t xml:space="preserve"> </w:t>
      </w:r>
      <w:proofErr w:type="spellStart"/>
      <w:r w:rsidR="002E14BC">
        <w:t>klausimus</w:t>
      </w:r>
      <w:proofErr w:type="spellEnd"/>
      <w:r w:rsidR="002E14BC">
        <w:t xml:space="preserve"> </w:t>
      </w:r>
      <w:proofErr w:type="spellStart"/>
      <w:r w:rsidR="002E14BC">
        <w:t>vertinami</w:t>
      </w:r>
      <w:proofErr w:type="spellEnd"/>
      <w:r w:rsidR="002E14BC">
        <w:t xml:space="preserve"> </w:t>
      </w:r>
      <w:proofErr w:type="spellStart"/>
      <w:r w:rsidR="002E14BC">
        <w:t>individualiai</w:t>
      </w:r>
      <w:proofErr w:type="spellEnd"/>
      <w:r w:rsidR="002E14BC">
        <w:t xml:space="preserve"> </w:t>
      </w:r>
      <w:proofErr w:type="spellStart"/>
      <w:r w:rsidR="002E14BC">
        <w:t>parenkant</w:t>
      </w:r>
      <w:proofErr w:type="spellEnd"/>
      <w:r w:rsidR="002E14BC">
        <w:t xml:space="preserve"> </w:t>
      </w:r>
      <w:proofErr w:type="spellStart"/>
      <w:r w:rsidR="002E14BC">
        <w:t>balus</w:t>
      </w:r>
      <w:proofErr w:type="spellEnd"/>
      <w:r w:rsidR="002E14BC">
        <w:t xml:space="preserve">, bet </w:t>
      </w:r>
      <w:proofErr w:type="spellStart"/>
      <w:r w:rsidR="002E14BC">
        <w:t>neeliminuojant</w:t>
      </w:r>
      <w:proofErr w:type="spellEnd"/>
      <w:r w:rsidR="002E14BC">
        <w:t xml:space="preserve">, o </w:t>
      </w:r>
      <w:proofErr w:type="spellStart"/>
      <w:r w:rsidR="002E14BC">
        <w:t>inkorporuojant</w:t>
      </w:r>
      <w:proofErr w:type="spellEnd"/>
      <w:r w:rsidR="002E14BC">
        <w:t xml:space="preserve"> 46 </w:t>
      </w:r>
      <w:proofErr w:type="spellStart"/>
      <w:r w:rsidR="002E14BC">
        <w:t>p</w:t>
      </w:r>
      <w:r w:rsidR="009B57C7">
        <w:t>unkte</w:t>
      </w:r>
      <w:proofErr w:type="spellEnd"/>
      <w:r w:rsidR="002E14BC">
        <w:t xml:space="preserve"> </w:t>
      </w:r>
      <w:proofErr w:type="spellStart"/>
      <w:r w:rsidR="002E14BC">
        <w:t>nustatytus</w:t>
      </w:r>
      <w:proofErr w:type="spellEnd"/>
      <w:r w:rsidR="002E14BC">
        <w:t xml:space="preserve"> </w:t>
      </w:r>
      <w:proofErr w:type="spellStart"/>
      <w:r w:rsidR="002E14BC">
        <w:t>kriterijus</w:t>
      </w:r>
      <w:proofErr w:type="spellEnd"/>
      <w:r w:rsidR="002E14BC">
        <w:t xml:space="preserve">.    </w:t>
      </w:r>
    </w:p>
    <w:p w14:paraId="1F0BB853" w14:textId="6FEF59A0" w:rsidR="002E14BC" w:rsidRDefault="002E14BC" w:rsidP="002E14BC">
      <w:pPr>
        <w:shd w:val="clear" w:color="auto" w:fill="FFFFFF"/>
        <w:tabs>
          <w:tab w:val="left" w:pos="567"/>
        </w:tabs>
        <w:ind w:right="191" w:firstLine="709"/>
        <w:jc w:val="both"/>
      </w:pPr>
      <w:proofErr w:type="spellStart"/>
      <w:r>
        <w:t>Iš</w:t>
      </w:r>
      <w:proofErr w:type="spellEnd"/>
      <w:r>
        <w:t xml:space="preserve"> </w:t>
      </w:r>
      <w:proofErr w:type="spellStart"/>
      <w:r>
        <w:t>bylos</w:t>
      </w:r>
      <w:proofErr w:type="spellEnd"/>
      <w:r>
        <w:t xml:space="preserve"> </w:t>
      </w:r>
      <w:proofErr w:type="spellStart"/>
      <w:r>
        <w:t>medžiagos</w:t>
      </w:r>
      <w:proofErr w:type="spellEnd"/>
      <w:r>
        <w:t xml:space="preserve"> </w:t>
      </w:r>
      <w:proofErr w:type="spellStart"/>
      <w:r>
        <w:t>nėra</w:t>
      </w:r>
      <w:proofErr w:type="spellEnd"/>
      <w:r>
        <w:t xml:space="preserve"> </w:t>
      </w:r>
      <w:proofErr w:type="spellStart"/>
      <w:r>
        <w:t>įmanoma</w:t>
      </w:r>
      <w:proofErr w:type="spellEnd"/>
      <w:r>
        <w:t xml:space="preserve"> </w:t>
      </w:r>
      <w:proofErr w:type="spellStart"/>
      <w:r>
        <w:t>nustatyti</w:t>
      </w:r>
      <w:proofErr w:type="spellEnd"/>
      <w:r>
        <w:t xml:space="preserve">, </w:t>
      </w:r>
      <w:proofErr w:type="spellStart"/>
      <w:r>
        <w:t>kaip</w:t>
      </w:r>
      <w:proofErr w:type="spellEnd"/>
      <w:r>
        <w:t xml:space="preserve"> </w:t>
      </w:r>
      <w:proofErr w:type="spellStart"/>
      <w:r>
        <w:t>atsakymų</w:t>
      </w:r>
      <w:proofErr w:type="spellEnd"/>
      <w:r>
        <w:t xml:space="preserve"> į </w:t>
      </w:r>
      <w:proofErr w:type="spellStart"/>
      <w:r>
        <w:t>klausimus</w:t>
      </w:r>
      <w:proofErr w:type="spellEnd"/>
      <w:r>
        <w:t xml:space="preserve"> </w:t>
      </w:r>
      <w:proofErr w:type="spellStart"/>
      <w:r>
        <w:t>vertinimas</w:t>
      </w:r>
      <w:proofErr w:type="spellEnd"/>
      <w:r>
        <w:t xml:space="preserve"> </w:t>
      </w:r>
      <w:proofErr w:type="spellStart"/>
      <w:r>
        <w:t>buvo</w:t>
      </w:r>
      <w:proofErr w:type="spellEnd"/>
      <w:r>
        <w:t xml:space="preserve"> </w:t>
      </w:r>
      <w:proofErr w:type="spellStart"/>
      <w:r>
        <w:t>proporcingai</w:t>
      </w:r>
      <w:proofErr w:type="spellEnd"/>
      <w:r>
        <w:t xml:space="preserve"> </w:t>
      </w:r>
      <w:proofErr w:type="spellStart"/>
      <w:r>
        <w:t>paskirstytas</w:t>
      </w:r>
      <w:proofErr w:type="spellEnd"/>
      <w:r>
        <w:t xml:space="preserve">, </w:t>
      </w:r>
      <w:proofErr w:type="spellStart"/>
      <w:r>
        <w:t>koks</w:t>
      </w:r>
      <w:proofErr w:type="spellEnd"/>
      <w:r>
        <w:t xml:space="preserve"> </w:t>
      </w:r>
      <w:proofErr w:type="spellStart"/>
      <w:r>
        <w:t>vertinimo</w:t>
      </w:r>
      <w:proofErr w:type="spellEnd"/>
      <w:r>
        <w:t xml:space="preserve"> </w:t>
      </w:r>
      <w:proofErr w:type="spellStart"/>
      <w:r>
        <w:t>svoris</w:t>
      </w:r>
      <w:proofErr w:type="spellEnd"/>
      <w:r>
        <w:t xml:space="preserve"> </w:t>
      </w:r>
      <w:proofErr w:type="spellStart"/>
      <w:r>
        <w:t>balais</w:t>
      </w:r>
      <w:proofErr w:type="spellEnd"/>
      <w:r>
        <w:t xml:space="preserve"> </w:t>
      </w:r>
      <w:proofErr w:type="spellStart"/>
      <w:r>
        <w:t>buvo</w:t>
      </w:r>
      <w:proofErr w:type="spellEnd"/>
      <w:r>
        <w:t xml:space="preserve"> </w:t>
      </w:r>
      <w:proofErr w:type="spellStart"/>
      <w:r>
        <w:t>skiriamas</w:t>
      </w:r>
      <w:proofErr w:type="spellEnd"/>
      <w:r>
        <w:t xml:space="preserve"> </w:t>
      </w:r>
      <w:proofErr w:type="spellStart"/>
      <w:r>
        <w:t>kiekvienam</w:t>
      </w:r>
      <w:proofErr w:type="spellEnd"/>
      <w:r>
        <w:t xml:space="preserve"> </w:t>
      </w:r>
      <w:proofErr w:type="spellStart"/>
      <w:r>
        <w:t>Aprašo</w:t>
      </w:r>
      <w:proofErr w:type="spellEnd"/>
      <w:r>
        <w:t xml:space="preserve"> 46 </w:t>
      </w:r>
      <w:proofErr w:type="spellStart"/>
      <w:r>
        <w:t>p</w:t>
      </w:r>
      <w:r w:rsidR="009B57C7">
        <w:t>unkte</w:t>
      </w:r>
      <w:proofErr w:type="spellEnd"/>
      <w:r>
        <w:t xml:space="preserve"> </w:t>
      </w:r>
      <w:proofErr w:type="spellStart"/>
      <w:r>
        <w:t>numatytam</w:t>
      </w:r>
      <w:proofErr w:type="spellEnd"/>
      <w:r>
        <w:t xml:space="preserve"> </w:t>
      </w:r>
      <w:proofErr w:type="spellStart"/>
      <w:r>
        <w:t>kriterijui</w:t>
      </w:r>
      <w:proofErr w:type="spellEnd"/>
      <w:r>
        <w:t xml:space="preserve"> </w:t>
      </w:r>
      <w:proofErr w:type="spellStart"/>
      <w:r>
        <w:t>ir</w:t>
      </w:r>
      <w:proofErr w:type="spellEnd"/>
      <w:r>
        <w:t xml:space="preserve"> </w:t>
      </w:r>
      <w:proofErr w:type="spellStart"/>
      <w:r>
        <w:t>klausimui</w:t>
      </w:r>
      <w:proofErr w:type="spellEnd"/>
      <w:r>
        <w:t xml:space="preserve">, </w:t>
      </w:r>
      <w:proofErr w:type="spellStart"/>
      <w:r>
        <w:t>kaip</w:t>
      </w:r>
      <w:proofErr w:type="spellEnd"/>
      <w:r>
        <w:t xml:space="preserve"> </w:t>
      </w:r>
      <w:proofErr w:type="spellStart"/>
      <w:r>
        <w:t>Komisijos</w:t>
      </w:r>
      <w:proofErr w:type="spellEnd"/>
      <w:r>
        <w:t xml:space="preserve"> </w:t>
      </w:r>
      <w:proofErr w:type="spellStart"/>
      <w:r>
        <w:t>nariai</w:t>
      </w:r>
      <w:proofErr w:type="spellEnd"/>
      <w:r>
        <w:t xml:space="preserve"> </w:t>
      </w:r>
      <w:proofErr w:type="spellStart"/>
      <w:r>
        <w:t>vertino</w:t>
      </w:r>
      <w:proofErr w:type="spellEnd"/>
      <w:r>
        <w:t xml:space="preserve"> </w:t>
      </w:r>
      <w:proofErr w:type="spellStart"/>
      <w:r>
        <w:t>pretendentų</w:t>
      </w:r>
      <w:proofErr w:type="spellEnd"/>
      <w:r>
        <w:t xml:space="preserve">, </w:t>
      </w:r>
      <w:proofErr w:type="spellStart"/>
      <w:r>
        <w:t>įskaitant</w:t>
      </w:r>
      <w:proofErr w:type="spellEnd"/>
      <w:r>
        <w:t xml:space="preserve"> </w:t>
      </w:r>
      <w:proofErr w:type="spellStart"/>
      <w:r>
        <w:t>ir</w:t>
      </w:r>
      <w:proofErr w:type="spellEnd"/>
      <w:r>
        <w:t xml:space="preserve"> </w:t>
      </w:r>
      <w:proofErr w:type="spellStart"/>
      <w:r>
        <w:t>pareiškėjo</w:t>
      </w:r>
      <w:proofErr w:type="spellEnd"/>
      <w:r>
        <w:t xml:space="preserve">, </w:t>
      </w:r>
      <w:proofErr w:type="spellStart"/>
      <w:r>
        <w:t>atsakymus</w:t>
      </w:r>
      <w:proofErr w:type="spellEnd"/>
      <w:r>
        <w:t xml:space="preserve"> į </w:t>
      </w:r>
      <w:proofErr w:type="spellStart"/>
      <w:r>
        <w:t>konkrečius</w:t>
      </w:r>
      <w:proofErr w:type="spellEnd"/>
      <w:r>
        <w:t xml:space="preserve"> </w:t>
      </w:r>
      <w:proofErr w:type="spellStart"/>
      <w:r>
        <w:t>klausimus</w:t>
      </w:r>
      <w:proofErr w:type="spellEnd"/>
      <w:r>
        <w:t xml:space="preserve">, </w:t>
      </w:r>
      <w:proofErr w:type="spellStart"/>
      <w:r>
        <w:t>kaip</w:t>
      </w:r>
      <w:proofErr w:type="spellEnd"/>
      <w:r>
        <w:t xml:space="preserve"> tai </w:t>
      </w:r>
      <w:proofErr w:type="spellStart"/>
      <w:r>
        <w:t>atsispindėjo</w:t>
      </w:r>
      <w:proofErr w:type="spellEnd"/>
      <w:r>
        <w:t xml:space="preserve"> </w:t>
      </w:r>
      <w:proofErr w:type="spellStart"/>
      <w:r>
        <w:t>galutiniame</w:t>
      </w:r>
      <w:proofErr w:type="spellEnd"/>
      <w:r>
        <w:t xml:space="preserve"> </w:t>
      </w:r>
      <w:proofErr w:type="spellStart"/>
      <w:r>
        <w:t>kiekvieno</w:t>
      </w:r>
      <w:proofErr w:type="spellEnd"/>
      <w:r>
        <w:t xml:space="preserve"> </w:t>
      </w:r>
      <w:proofErr w:type="spellStart"/>
      <w:r>
        <w:t>Komisijos</w:t>
      </w:r>
      <w:proofErr w:type="spellEnd"/>
      <w:r>
        <w:t xml:space="preserve"> </w:t>
      </w:r>
      <w:proofErr w:type="spellStart"/>
      <w:r>
        <w:t>nario</w:t>
      </w:r>
      <w:proofErr w:type="spellEnd"/>
      <w:r>
        <w:t xml:space="preserve"> </w:t>
      </w:r>
      <w:proofErr w:type="spellStart"/>
      <w:r>
        <w:t>pateiktame</w:t>
      </w:r>
      <w:proofErr w:type="spellEnd"/>
      <w:r>
        <w:t xml:space="preserve"> </w:t>
      </w:r>
      <w:proofErr w:type="spellStart"/>
      <w:r>
        <w:t>konkretaus</w:t>
      </w:r>
      <w:proofErr w:type="spellEnd"/>
      <w:r>
        <w:t xml:space="preserve"> </w:t>
      </w:r>
      <w:proofErr w:type="spellStart"/>
      <w:r>
        <w:t>pretendento</w:t>
      </w:r>
      <w:proofErr w:type="spellEnd"/>
      <w:r>
        <w:t xml:space="preserve"> </w:t>
      </w:r>
      <w:proofErr w:type="spellStart"/>
      <w:r>
        <w:t>vertinimo</w:t>
      </w:r>
      <w:proofErr w:type="spellEnd"/>
      <w:r>
        <w:t xml:space="preserve"> </w:t>
      </w:r>
      <w:proofErr w:type="spellStart"/>
      <w:r>
        <w:t>rezultate</w:t>
      </w:r>
      <w:proofErr w:type="spellEnd"/>
      <w:r>
        <w:t xml:space="preserve">. </w:t>
      </w:r>
      <w:proofErr w:type="spellStart"/>
      <w:r>
        <w:t>Teismas</w:t>
      </w:r>
      <w:proofErr w:type="spellEnd"/>
      <w:r>
        <w:t xml:space="preserve">, </w:t>
      </w:r>
      <w:proofErr w:type="spellStart"/>
      <w:r>
        <w:t>išklausęs</w:t>
      </w:r>
      <w:proofErr w:type="spellEnd"/>
      <w:r>
        <w:t xml:space="preserve"> </w:t>
      </w:r>
      <w:proofErr w:type="spellStart"/>
      <w:r>
        <w:t>Atrankos</w:t>
      </w:r>
      <w:proofErr w:type="spellEnd"/>
      <w:r>
        <w:t xml:space="preserve"> </w:t>
      </w:r>
      <w:proofErr w:type="spellStart"/>
      <w:r>
        <w:t>garso</w:t>
      </w:r>
      <w:proofErr w:type="spellEnd"/>
      <w:r>
        <w:t xml:space="preserve"> </w:t>
      </w:r>
      <w:proofErr w:type="spellStart"/>
      <w:r>
        <w:t>įrašą</w:t>
      </w:r>
      <w:proofErr w:type="spellEnd"/>
      <w:r>
        <w:t xml:space="preserve"> </w:t>
      </w:r>
      <w:proofErr w:type="spellStart"/>
      <w:r>
        <w:t>ir</w:t>
      </w:r>
      <w:proofErr w:type="spellEnd"/>
      <w:r>
        <w:t xml:space="preserve"> </w:t>
      </w:r>
      <w:proofErr w:type="spellStart"/>
      <w:r>
        <w:t>išanalizavęs</w:t>
      </w:r>
      <w:proofErr w:type="spellEnd"/>
      <w:r>
        <w:t xml:space="preserve"> </w:t>
      </w:r>
      <w:proofErr w:type="spellStart"/>
      <w:r>
        <w:t>visą</w:t>
      </w:r>
      <w:proofErr w:type="spellEnd"/>
      <w:r>
        <w:t xml:space="preserve"> </w:t>
      </w:r>
      <w:proofErr w:type="spellStart"/>
      <w:r>
        <w:t>bylos</w:t>
      </w:r>
      <w:proofErr w:type="spellEnd"/>
      <w:r>
        <w:t xml:space="preserve"> </w:t>
      </w:r>
      <w:proofErr w:type="spellStart"/>
      <w:r>
        <w:t>medžiagą</w:t>
      </w:r>
      <w:proofErr w:type="spellEnd"/>
      <w:r>
        <w:t xml:space="preserve">, </w:t>
      </w:r>
      <w:proofErr w:type="spellStart"/>
      <w:r>
        <w:t>nenustatė</w:t>
      </w:r>
      <w:proofErr w:type="spellEnd"/>
      <w:r>
        <w:t xml:space="preserve">, </w:t>
      </w:r>
      <w:proofErr w:type="spellStart"/>
      <w:r>
        <w:t>kad</w:t>
      </w:r>
      <w:proofErr w:type="spellEnd"/>
      <w:r>
        <w:t xml:space="preserve"> </w:t>
      </w:r>
      <w:proofErr w:type="spellStart"/>
      <w:r>
        <w:t>Komisijos</w:t>
      </w:r>
      <w:proofErr w:type="spellEnd"/>
      <w:r>
        <w:t xml:space="preserve"> </w:t>
      </w:r>
      <w:proofErr w:type="spellStart"/>
      <w:r>
        <w:t>nariai</w:t>
      </w:r>
      <w:proofErr w:type="spellEnd"/>
      <w:r>
        <w:t xml:space="preserve"> </w:t>
      </w:r>
      <w:proofErr w:type="spellStart"/>
      <w:r>
        <w:t>aparė</w:t>
      </w:r>
      <w:proofErr w:type="spellEnd"/>
      <w:r>
        <w:t xml:space="preserve"> </w:t>
      </w:r>
      <w:proofErr w:type="spellStart"/>
      <w:r>
        <w:t>šiuos</w:t>
      </w:r>
      <w:proofErr w:type="spellEnd"/>
      <w:r>
        <w:t xml:space="preserve"> </w:t>
      </w:r>
      <w:proofErr w:type="spellStart"/>
      <w:r>
        <w:t>esminius</w:t>
      </w:r>
      <w:proofErr w:type="spellEnd"/>
      <w:r>
        <w:t xml:space="preserve"> </w:t>
      </w:r>
      <w:proofErr w:type="spellStart"/>
      <w:r>
        <w:t>su</w:t>
      </w:r>
      <w:proofErr w:type="spellEnd"/>
      <w:r>
        <w:t xml:space="preserve"> </w:t>
      </w:r>
      <w:proofErr w:type="spellStart"/>
      <w:r>
        <w:t>vertinimu</w:t>
      </w:r>
      <w:proofErr w:type="spellEnd"/>
      <w:r>
        <w:t xml:space="preserve"> </w:t>
      </w:r>
      <w:proofErr w:type="spellStart"/>
      <w:r>
        <w:t>susijusius</w:t>
      </w:r>
      <w:proofErr w:type="spellEnd"/>
      <w:r>
        <w:t xml:space="preserve"> </w:t>
      </w:r>
      <w:proofErr w:type="spellStart"/>
      <w:r>
        <w:t>aspektus</w:t>
      </w:r>
      <w:proofErr w:type="spellEnd"/>
      <w:r>
        <w:t xml:space="preserve">. </w:t>
      </w:r>
      <w:r w:rsidR="009B57C7">
        <w:t xml:space="preserve">Nors </w:t>
      </w:r>
      <w:proofErr w:type="spellStart"/>
      <w:r w:rsidR="009B57C7">
        <w:t>Aprašas</w:t>
      </w:r>
      <w:proofErr w:type="spellEnd"/>
      <w:r w:rsidR="009B57C7">
        <w:t xml:space="preserve"> </w:t>
      </w:r>
      <w:proofErr w:type="spellStart"/>
      <w:r w:rsidR="00FD7489">
        <w:t>įpareigoja</w:t>
      </w:r>
      <w:proofErr w:type="spellEnd"/>
      <w:r w:rsidR="009B57C7">
        <w:t xml:space="preserve"> tai </w:t>
      </w:r>
      <w:proofErr w:type="spellStart"/>
      <w:r w:rsidR="009B57C7">
        <w:t>įvertinti</w:t>
      </w:r>
      <w:proofErr w:type="spellEnd"/>
      <w:r w:rsidR="009B57C7">
        <w:t xml:space="preserve"> </w:t>
      </w:r>
      <w:proofErr w:type="spellStart"/>
      <w:r w:rsidR="009B57C7">
        <w:t>motyvuotai</w:t>
      </w:r>
      <w:proofErr w:type="spellEnd"/>
      <w:r w:rsidR="009B57C7">
        <w:t>.</w:t>
      </w:r>
    </w:p>
    <w:p w14:paraId="4720A442" w14:textId="77777777" w:rsidR="00B17E28" w:rsidRDefault="002E14BC" w:rsidP="002E14BC">
      <w:pPr>
        <w:shd w:val="clear" w:color="auto" w:fill="FFFFFF"/>
        <w:tabs>
          <w:tab w:val="left" w:pos="567"/>
        </w:tabs>
        <w:ind w:right="191" w:firstLine="709"/>
        <w:jc w:val="both"/>
      </w:pPr>
      <w:r>
        <w:t xml:space="preserve">Į </w:t>
      </w:r>
      <w:proofErr w:type="spellStart"/>
      <w:r>
        <w:t>bylą</w:t>
      </w:r>
      <w:proofErr w:type="spellEnd"/>
      <w:r>
        <w:t xml:space="preserve"> </w:t>
      </w:r>
      <w:proofErr w:type="spellStart"/>
      <w:r>
        <w:t>pateiktos</w:t>
      </w:r>
      <w:proofErr w:type="spellEnd"/>
      <w:r>
        <w:t xml:space="preserve"> </w:t>
      </w:r>
      <w:proofErr w:type="spellStart"/>
      <w:r>
        <w:t>individualios</w:t>
      </w:r>
      <w:proofErr w:type="spellEnd"/>
      <w:r>
        <w:t xml:space="preserve"> </w:t>
      </w:r>
      <w:proofErr w:type="spellStart"/>
      <w:r>
        <w:t>pretendentų</w:t>
      </w:r>
      <w:proofErr w:type="spellEnd"/>
      <w:r>
        <w:t xml:space="preserve"> </w:t>
      </w:r>
      <w:proofErr w:type="spellStart"/>
      <w:r>
        <w:t>vertinimo</w:t>
      </w:r>
      <w:proofErr w:type="spellEnd"/>
      <w:r>
        <w:t xml:space="preserve"> </w:t>
      </w:r>
      <w:proofErr w:type="spellStart"/>
      <w:r>
        <w:t>lentelės</w:t>
      </w:r>
      <w:proofErr w:type="spellEnd"/>
      <w:r>
        <w:t xml:space="preserve">, </w:t>
      </w:r>
      <w:proofErr w:type="spellStart"/>
      <w:r>
        <w:t>kuriose</w:t>
      </w:r>
      <w:proofErr w:type="spellEnd"/>
      <w:r>
        <w:t xml:space="preserve"> </w:t>
      </w:r>
      <w:proofErr w:type="spellStart"/>
      <w:r>
        <w:t>nurodytas</w:t>
      </w:r>
      <w:proofErr w:type="spellEnd"/>
      <w:r>
        <w:t xml:space="preserve"> tik </w:t>
      </w:r>
      <w:proofErr w:type="spellStart"/>
      <w:r>
        <w:t>galutinis</w:t>
      </w:r>
      <w:proofErr w:type="spellEnd"/>
      <w:r>
        <w:t xml:space="preserve"> </w:t>
      </w:r>
      <w:proofErr w:type="spellStart"/>
      <w:r>
        <w:t>pretendento</w:t>
      </w:r>
      <w:proofErr w:type="spellEnd"/>
      <w:r>
        <w:t xml:space="preserve"> </w:t>
      </w:r>
      <w:proofErr w:type="spellStart"/>
      <w:r>
        <w:t>vertinimo</w:t>
      </w:r>
      <w:proofErr w:type="spellEnd"/>
      <w:r>
        <w:t xml:space="preserve"> </w:t>
      </w:r>
      <w:proofErr w:type="spellStart"/>
      <w:r>
        <w:t>balas</w:t>
      </w:r>
      <w:proofErr w:type="spellEnd"/>
      <w:r>
        <w:t xml:space="preserve">. </w:t>
      </w:r>
      <w:proofErr w:type="spellStart"/>
      <w:r>
        <w:t>Remdamasis</w:t>
      </w:r>
      <w:proofErr w:type="spellEnd"/>
      <w:r>
        <w:t xml:space="preserve"> </w:t>
      </w:r>
      <w:proofErr w:type="spellStart"/>
      <w:r>
        <w:t>šiais</w:t>
      </w:r>
      <w:proofErr w:type="spellEnd"/>
      <w:r>
        <w:t xml:space="preserve"> </w:t>
      </w:r>
      <w:proofErr w:type="spellStart"/>
      <w:r>
        <w:t>duomenimis</w:t>
      </w:r>
      <w:proofErr w:type="spellEnd"/>
      <w:r>
        <w:t xml:space="preserve"> </w:t>
      </w:r>
      <w:proofErr w:type="spellStart"/>
      <w:r>
        <w:t>teismas</w:t>
      </w:r>
      <w:proofErr w:type="spellEnd"/>
      <w:r w:rsidR="00AB507F">
        <w:t xml:space="preserve">, </w:t>
      </w:r>
      <w:proofErr w:type="spellStart"/>
      <w:r w:rsidR="00AB507F">
        <w:t>nustatė</w:t>
      </w:r>
      <w:proofErr w:type="spellEnd"/>
      <w:r w:rsidR="00AB507F">
        <w:t xml:space="preserve">, </w:t>
      </w:r>
      <w:proofErr w:type="spellStart"/>
      <w:r w:rsidR="00AB507F">
        <w:t>kad</w:t>
      </w:r>
      <w:proofErr w:type="spellEnd"/>
      <w:r w:rsidR="00AB507F">
        <w:t xml:space="preserve"> </w:t>
      </w:r>
      <w:proofErr w:type="spellStart"/>
      <w:r w:rsidR="00AB507F">
        <w:t>Komisijos</w:t>
      </w:r>
      <w:proofErr w:type="spellEnd"/>
      <w:r w:rsidR="00AB507F">
        <w:t xml:space="preserve"> </w:t>
      </w:r>
      <w:proofErr w:type="spellStart"/>
      <w:r w:rsidR="00AB507F">
        <w:t>narė</w:t>
      </w:r>
      <w:proofErr w:type="spellEnd"/>
      <w:r w:rsidR="00AB507F">
        <w:t xml:space="preserve"> Sonata </w:t>
      </w:r>
      <w:proofErr w:type="spellStart"/>
      <w:r w:rsidR="00AB507F">
        <w:t>Buzaitienė</w:t>
      </w:r>
      <w:proofErr w:type="spellEnd"/>
      <w:r w:rsidR="00AB507F">
        <w:t xml:space="preserve">, </w:t>
      </w:r>
      <w:proofErr w:type="spellStart"/>
      <w:r w:rsidR="00AB507F">
        <w:t>pareiškėjo</w:t>
      </w:r>
      <w:proofErr w:type="spellEnd"/>
      <w:r w:rsidR="00AB507F">
        <w:t xml:space="preserve"> </w:t>
      </w:r>
      <w:proofErr w:type="spellStart"/>
      <w:r w:rsidR="00AB507F">
        <w:t>pokalbį</w:t>
      </w:r>
      <w:proofErr w:type="spellEnd"/>
      <w:r w:rsidR="00AB507F">
        <w:t xml:space="preserve"> </w:t>
      </w:r>
      <w:proofErr w:type="spellStart"/>
      <w:r w:rsidR="00AB507F">
        <w:t>įvertino</w:t>
      </w:r>
      <w:proofErr w:type="spellEnd"/>
      <w:r w:rsidR="00AB507F">
        <w:t xml:space="preserve"> 1,5 </w:t>
      </w:r>
      <w:proofErr w:type="spellStart"/>
      <w:r w:rsidR="00AB507F">
        <w:t>balo</w:t>
      </w:r>
      <w:proofErr w:type="spellEnd"/>
      <w:r w:rsidR="00AB507F">
        <w:t xml:space="preserve">. </w:t>
      </w:r>
      <w:proofErr w:type="spellStart"/>
      <w:r w:rsidR="00AB507F">
        <w:t>Pažymėtina</w:t>
      </w:r>
      <w:proofErr w:type="spellEnd"/>
      <w:r w:rsidR="00AB507F">
        <w:t xml:space="preserve">, </w:t>
      </w:r>
      <w:proofErr w:type="spellStart"/>
      <w:r w:rsidR="00AB507F">
        <w:t>kad</w:t>
      </w:r>
      <w:proofErr w:type="spellEnd"/>
      <w:r w:rsidR="00AB507F">
        <w:t xml:space="preserve"> </w:t>
      </w:r>
      <w:proofErr w:type="spellStart"/>
      <w:r w:rsidR="00AB507F" w:rsidRPr="00AB507F">
        <w:t>pagal</w:t>
      </w:r>
      <w:proofErr w:type="spellEnd"/>
      <w:r w:rsidR="00AB507F" w:rsidRPr="00AB507F">
        <w:t xml:space="preserve"> </w:t>
      </w:r>
      <w:proofErr w:type="spellStart"/>
      <w:r w:rsidR="00AB507F" w:rsidRPr="00AB507F">
        <w:t>vertinimo</w:t>
      </w:r>
      <w:proofErr w:type="spellEnd"/>
      <w:r w:rsidR="00AB507F" w:rsidRPr="00AB507F">
        <w:t xml:space="preserve"> </w:t>
      </w:r>
      <w:proofErr w:type="spellStart"/>
      <w:r w:rsidR="00AB507F" w:rsidRPr="00AB507F">
        <w:t>skalėje</w:t>
      </w:r>
      <w:proofErr w:type="spellEnd"/>
      <w:r w:rsidR="00AB507F" w:rsidRPr="00AB507F">
        <w:t xml:space="preserve"> </w:t>
      </w:r>
      <w:proofErr w:type="spellStart"/>
      <w:r w:rsidR="00AB507F" w:rsidRPr="00AB507F">
        <w:t>nustatytus</w:t>
      </w:r>
      <w:proofErr w:type="spellEnd"/>
      <w:r w:rsidR="00AB507F" w:rsidRPr="00AB507F">
        <w:t xml:space="preserve"> </w:t>
      </w:r>
      <w:proofErr w:type="spellStart"/>
      <w:r w:rsidR="00AB507F" w:rsidRPr="00AB507F">
        <w:t>kriterijus</w:t>
      </w:r>
      <w:proofErr w:type="spellEnd"/>
      <w:r w:rsidR="00AB507F" w:rsidRPr="00AB507F">
        <w:t xml:space="preserve"> 1–2 </w:t>
      </w:r>
      <w:proofErr w:type="spellStart"/>
      <w:r w:rsidR="00AB507F" w:rsidRPr="00AB507F">
        <w:t>bal</w:t>
      </w:r>
      <w:r w:rsidR="00AB507F">
        <w:t>as</w:t>
      </w:r>
      <w:proofErr w:type="spellEnd"/>
      <w:r w:rsidR="00AB507F" w:rsidRPr="00AB507F">
        <w:t xml:space="preserve"> </w:t>
      </w:r>
      <w:proofErr w:type="spellStart"/>
      <w:r w:rsidR="00AB507F" w:rsidRPr="00AB507F">
        <w:t>skiria</w:t>
      </w:r>
      <w:r w:rsidR="00AB507F">
        <w:t>mas</w:t>
      </w:r>
      <w:proofErr w:type="spellEnd"/>
      <w:r w:rsidR="00AB507F" w:rsidRPr="00AB507F">
        <w:t xml:space="preserve"> tik </w:t>
      </w:r>
      <w:proofErr w:type="spellStart"/>
      <w:r w:rsidR="00AB507F">
        <w:t>tada</w:t>
      </w:r>
      <w:proofErr w:type="spellEnd"/>
      <w:r w:rsidR="00AB507F">
        <w:t xml:space="preserve">, </w:t>
      </w:r>
      <w:r w:rsidR="00AB507F" w:rsidRPr="00AB507F">
        <w:t xml:space="preserve">kai </w:t>
      </w:r>
      <w:proofErr w:type="spellStart"/>
      <w:r w:rsidR="00AB507F">
        <w:t>pretendentas</w:t>
      </w:r>
      <w:proofErr w:type="spellEnd"/>
      <w:r w:rsidR="00AB507F">
        <w:t xml:space="preserve"> </w:t>
      </w:r>
      <w:proofErr w:type="spellStart"/>
      <w:r w:rsidR="00AB507F" w:rsidRPr="00AB507F">
        <w:t>visiškai</w:t>
      </w:r>
      <w:proofErr w:type="spellEnd"/>
      <w:r w:rsidR="00AB507F" w:rsidRPr="00AB507F">
        <w:t xml:space="preserve"> </w:t>
      </w:r>
      <w:proofErr w:type="spellStart"/>
      <w:r w:rsidR="00AB507F" w:rsidRPr="00AB507F">
        <w:t>nepateikia</w:t>
      </w:r>
      <w:proofErr w:type="spellEnd"/>
      <w:r w:rsidR="00AB507F" w:rsidRPr="00AB507F">
        <w:t xml:space="preserve"> </w:t>
      </w:r>
      <w:proofErr w:type="spellStart"/>
      <w:r w:rsidR="00AB507F" w:rsidRPr="00AB507F">
        <w:t>atsakym</w:t>
      </w:r>
      <w:r w:rsidR="00AB507F">
        <w:t>ų</w:t>
      </w:r>
      <w:proofErr w:type="spellEnd"/>
      <w:r w:rsidR="00AB507F" w:rsidRPr="00AB507F">
        <w:t xml:space="preserve"> į </w:t>
      </w:r>
      <w:proofErr w:type="spellStart"/>
      <w:r w:rsidR="00AB507F" w:rsidRPr="00AB507F">
        <w:t>klausimus</w:t>
      </w:r>
      <w:proofErr w:type="spellEnd"/>
      <w:r w:rsidR="00AB507F" w:rsidRPr="00AB507F">
        <w:t xml:space="preserve">, t. y., kai </w:t>
      </w:r>
      <w:proofErr w:type="spellStart"/>
      <w:r w:rsidR="00AB507F" w:rsidRPr="00AB507F">
        <w:t>pretendentas</w:t>
      </w:r>
      <w:proofErr w:type="spellEnd"/>
      <w:r w:rsidR="00AB507F" w:rsidRPr="00AB507F">
        <w:t xml:space="preserve"> tyli, </w:t>
      </w:r>
      <w:proofErr w:type="spellStart"/>
      <w:r w:rsidR="00AB507F" w:rsidRPr="00AB507F">
        <w:t>sako</w:t>
      </w:r>
      <w:proofErr w:type="spellEnd"/>
      <w:r w:rsidR="00AB507F" w:rsidRPr="00AB507F">
        <w:t xml:space="preserve">, </w:t>
      </w:r>
      <w:proofErr w:type="spellStart"/>
      <w:r w:rsidR="00AB507F" w:rsidRPr="00AB507F">
        <w:t>kad</w:t>
      </w:r>
      <w:proofErr w:type="spellEnd"/>
      <w:r w:rsidR="00AB507F" w:rsidRPr="00AB507F">
        <w:t xml:space="preserve"> </w:t>
      </w:r>
      <w:proofErr w:type="spellStart"/>
      <w:r w:rsidR="00AB507F" w:rsidRPr="00AB507F">
        <w:t>nežino</w:t>
      </w:r>
      <w:proofErr w:type="spellEnd"/>
      <w:r w:rsidR="00AB507F" w:rsidRPr="00AB507F">
        <w:t xml:space="preserve"> </w:t>
      </w:r>
      <w:proofErr w:type="spellStart"/>
      <w:r w:rsidR="00AB507F" w:rsidRPr="00AB507F">
        <w:t>atsakymų</w:t>
      </w:r>
      <w:proofErr w:type="spellEnd"/>
      <w:r w:rsidR="00AB507F" w:rsidRPr="00AB507F">
        <w:t xml:space="preserve">, </w:t>
      </w:r>
      <w:proofErr w:type="spellStart"/>
      <w:r w:rsidR="00AB507F" w:rsidRPr="00AB507F">
        <w:t>nesugeba</w:t>
      </w:r>
      <w:proofErr w:type="spellEnd"/>
      <w:r w:rsidR="00AB507F" w:rsidRPr="00AB507F">
        <w:t xml:space="preserve"> </w:t>
      </w:r>
      <w:proofErr w:type="spellStart"/>
      <w:r w:rsidR="00AB507F" w:rsidRPr="00AB507F">
        <w:t>atsakyti</w:t>
      </w:r>
      <w:proofErr w:type="spellEnd"/>
      <w:r w:rsidR="00AB507F" w:rsidRPr="00AB507F">
        <w:t xml:space="preserve">, </w:t>
      </w:r>
      <w:proofErr w:type="spellStart"/>
      <w:r w:rsidR="00AB507F" w:rsidRPr="00AB507F">
        <w:t>arba</w:t>
      </w:r>
      <w:proofErr w:type="spellEnd"/>
      <w:r w:rsidR="00AB507F" w:rsidRPr="00AB507F">
        <w:t xml:space="preserve"> </w:t>
      </w:r>
      <w:proofErr w:type="spellStart"/>
      <w:r w:rsidR="00AB507F" w:rsidRPr="00AB507F">
        <w:t>atsakymai</w:t>
      </w:r>
      <w:proofErr w:type="spellEnd"/>
      <w:r w:rsidR="00AB507F" w:rsidRPr="00AB507F">
        <w:t xml:space="preserve"> </w:t>
      </w:r>
      <w:proofErr w:type="spellStart"/>
      <w:r w:rsidR="00AB507F" w:rsidRPr="00AB507F">
        <w:t>yra</w:t>
      </w:r>
      <w:proofErr w:type="spellEnd"/>
      <w:r w:rsidR="00AB507F" w:rsidRPr="00AB507F">
        <w:t xml:space="preserve"> </w:t>
      </w:r>
      <w:proofErr w:type="spellStart"/>
      <w:r w:rsidR="00AB507F" w:rsidRPr="00AB507F">
        <w:t>nesusiję</w:t>
      </w:r>
      <w:proofErr w:type="spellEnd"/>
      <w:r w:rsidR="00AB507F" w:rsidRPr="00AB507F">
        <w:t xml:space="preserve"> </w:t>
      </w:r>
      <w:proofErr w:type="spellStart"/>
      <w:r w:rsidR="00AB507F" w:rsidRPr="00AB507F">
        <w:t>su</w:t>
      </w:r>
      <w:proofErr w:type="spellEnd"/>
      <w:r w:rsidR="00AB507F" w:rsidRPr="00AB507F">
        <w:t xml:space="preserve"> </w:t>
      </w:r>
      <w:proofErr w:type="spellStart"/>
      <w:r w:rsidR="00AB507F" w:rsidRPr="00AB507F">
        <w:t>klausimais</w:t>
      </w:r>
      <w:proofErr w:type="spellEnd"/>
      <w:r w:rsidR="00AB507F">
        <w:t xml:space="preserve">. </w:t>
      </w:r>
      <w:proofErr w:type="spellStart"/>
      <w:r w:rsidR="00AB507F">
        <w:t>Ginčo</w:t>
      </w:r>
      <w:proofErr w:type="spellEnd"/>
      <w:r w:rsidR="00AB507F">
        <w:t xml:space="preserve"> </w:t>
      </w:r>
      <w:proofErr w:type="spellStart"/>
      <w:r w:rsidR="00AB507F">
        <w:t>atveju</w:t>
      </w:r>
      <w:proofErr w:type="spellEnd"/>
      <w:r w:rsidR="00AB507F">
        <w:t xml:space="preserve"> </w:t>
      </w:r>
      <w:proofErr w:type="spellStart"/>
      <w:r w:rsidR="00AB507F">
        <w:t>iš</w:t>
      </w:r>
      <w:proofErr w:type="spellEnd"/>
      <w:r w:rsidR="00AB507F">
        <w:t xml:space="preserve"> </w:t>
      </w:r>
      <w:proofErr w:type="spellStart"/>
      <w:r w:rsidR="00AB507F">
        <w:t>Atrankos</w:t>
      </w:r>
      <w:proofErr w:type="spellEnd"/>
      <w:r w:rsidR="00AB507F">
        <w:t xml:space="preserve"> </w:t>
      </w:r>
      <w:proofErr w:type="spellStart"/>
      <w:r w:rsidR="00AB507F">
        <w:t>garšo</w:t>
      </w:r>
      <w:proofErr w:type="spellEnd"/>
      <w:r w:rsidR="00AB507F">
        <w:t xml:space="preserve"> </w:t>
      </w:r>
      <w:proofErr w:type="spellStart"/>
      <w:r w:rsidR="00AB507F">
        <w:t>įrašo</w:t>
      </w:r>
      <w:proofErr w:type="spellEnd"/>
      <w:r w:rsidR="00AB507F">
        <w:t xml:space="preserve"> (</w:t>
      </w:r>
      <w:proofErr w:type="spellStart"/>
      <w:r w:rsidR="00AB507F">
        <w:t>iki</w:t>
      </w:r>
      <w:proofErr w:type="spellEnd"/>
      <w:r w:rsidR="00AB507F">
        <w:t xml:space="preserve"> 50 </w:t>
      </w:r>
      <w:proofErr w:type="spellStart"/>
      <w:r w:rsidR="00AB507F">
        <w:t>minutės</w:t>
      </w:r>
      <w:proofErr w:type="spellEnd"/>
      <w:r w:rsidR="00AB507F">
        <w:t>)</w:t>
      </w:r>
      <w:r w:rsidR="00986223">
        <w:t xml:space="preserve"> </w:t>
      </w:r>
      <w:proofErr w:type="spellStart"/>
      <w:r w:rsidR="00986223">
        <w:t>nėra</w:t>
      </w:r>
      <w:proofErr w:type="spellEnd"/>
      <w:r w:rsidR="00986223">
        <w:t xml:space="preserve"> </w:t>
      </w:r>
      <w:proofErr w:type="spellStart"/>
      <w:r w:rsidR="00986223">
        <w:t>pagrindo</w:t>
      </w:r>
      <w:proofErr w:type="spellEnd"/>
      <w:r w:rsidR="00986223">
        <w:t xml:space="preserve"> </w:t>
      </w:r>
      <w:proofErr w:type="spellStart"/>
      <w:r w:rsidR="00986223">
        <w:t>sutikti</w:t>
      </w:r>
      <w:proofErr w:type="spellEnd"/>
      <w:r w:rsidR="00986223">
        <w:t xml:space="preserve"> </w:t>
      </w:r>
      <w:proofErr w:type="spellStart"/>
      <w:r w:rsidR="00986223">
        <w:t>su</w:t>
      </w:r>
      <w:proofErr w:type="spellEnd"/>
      <w:r w:rsidR="00986223">
        <w:t xml:space="preserve"> </w:t>
      </w:r>
      <w:proofErr w:type="spellStart"/>
      <w:r w:rsidR="00986223">
        <w:t>tokiu</w:t>
      </w:r>
      <w:proofErr w:type="spellEnd"/>
      <w:r w:rsidR="00986223">
        <w:t xml:space="preserve"> </w:t>
      </w:r>
      <w:proofErr w:type="spellStart"/>
      <w:r w:rsidR="00986223">
        <w:t>pareiškėjo</w:t>
      </w:r>
      <w:proofErr w:type="spellEnd"/>
      <w:r w:rsidR="00986223">
        <w:t xml:space="preserve"> </w:t>
      </w:r>
      <w:proofErr w:type="spellStart"/>
      <w:r w:rsidR="00986223">
        <w:t>vertinimu</w:t>
      </w:r>
      <w:proofErr w:type="spellEnd"/>
      <w:r w:rsidR="00986223">
        <w:t>,</w:t>
      </w:r>
      <w:r w:rsidR="00DC6C78">
        <w:t xml:space="preserve"> kas </w:t>
      </w:r>
      <w:proofErr w:type="spellStart"/>
      <w:r w:rsidR="00DC6C78">
        <w:t>reikštų</w:t>
      </w:r>
      <w:proofErr w:type="spellEnd"/>
      <w:r w:rsidR="00DC6C78">
        <w:t xml:space="preserve">, </w:t>
      </w:r>
      <w:proofErr w:type="spellStart"/>
      <w:r w:rsidR="00DC6C78">
        <w:t>kad</w:t>
      </w:r>
      <w:proofErr w:type="spellEnd"/>
      <w:r w:rsidR="00DC6C78">
        <w:t xml:space="preserve"> </w:t>
      </w:r>
      <w:proofErr w:type="spellStart"/>
      <w:r w:rsidR="00DC6C78">
        <w:t>pareiškėjas</w:t>
      </w:r>
      <w:proofErr w:type="spellEnd"/>
      <w:r w:rsidR="00DC6C78">
        <w:t xml:space="preserve"> </w:t>
      </w:r>
      <w:proofErr w:type="spellStart"/>
      <w:r w:rsidR="00DC6C78" w:rsidRPr="00DC6C78">
        <w:t>visiškai</w:t>
      </w:r>
      <w:proofErr w:type="spellEnd"/>
      <w:r w:rsidR="00DC6C78" w:rsidRPr="00DC6C78">
        <w:t xml:space="preserve"> </w:t>
      </w:r>
      <w:proofErr w:type="spellStart"/>
      <w:r w:rsidR="00DC6C78" w:rsidRPr="00DC6C78">
        <w:t>ne</w:t>
      </w:r>
      <w:r w:rsidR="00DC6C78">
        <w:t>teikė</w:t>
      </w:r>
      <w:proofErr w:type="spellEnd"/>
      <w:r w:rsidR="00DC6C78" w:rsidRPr="00DC6C78">
        <w:t xml:space="preserve"> </w:t>
      </w:r>
      <w:proofErr w:type="spellStart"/>
      <w:r w:rsidR="00DC6C78" w:rsidRPr="00DC6C78">
        <w:t>atsakymų</w:t>
      </w:r>
      <w:proofErr w:type="spellEnd"/>
      <w:r w:rsidR="00DC6C78" w:rsidRPr="00DC6C78">
        <w:t xml:space="preserve"> į </w:t>
      </w:r>
      <w:proofErr w:type="spellStart"/>
      <w:r w:rsidR="00DC6C78" w:rsidRPr="00DC6C78">
        <w:t>klausimu</w:t>
      </w:r>
      <w:proofErr w:type="spellEnd"/>
      <w:r w:rsidR="00DC6C78">
        <w:t xml:space="preserve">. Dar </w:t>
      </w:r>
      <w:proofErr w:type="spellStart"/>
      <w:r w:rsidR="00DC6C78">
        <w:t>kartą</w:t>
      </w:r>
      <w:proofErr w:type="spellEnd"/>
      <w:r w:rsidR="00DC6C78">
        <w:t xml:space="preserve"> </w:t>
      </w:r>
      <w:proofErr w:type="spellStart"/>
      <w:r w:rsidR="00DC6C78">
        <w:t>p</w:t>
      </w:r>
      <w:r w:rsidR="00986223">
        <w:t>ažymėtina</w:t>
      </w:r>
      <w:proofErr w:type="spellEnd"/>
      <w:r w:rsidR="00986223">
        <w:t xml:space="preserve">, </w:t>
      </w:r>
      <w:proofErr w:type="spellStart"/>
      <w:r w:rsidR="00986223">
        <w:t>kad</w:t>
      </w:r>
      <w:proofErr w:type="spellEnd"/>
      <w:r w:rsidR="00986223">
        <w:t xml:space="preserve"> </w:t>
      </w:r>
      <w:proofErr w:type="spellStart"/>
      <w:r w:rsidR="00986223">
        <w:t>Komisijos</w:t>
      </w:r>
      <w:proofErr w:type="spellEnd"/>
      <w:r w:rsidR="00986223">
        <w:t xml:space="preserve"> </w:t>
      </w:r>
      <w:proofErr w:type="spellStart"/>
      <w:r w:rsidR="00986223">
        <w:t>narys</w:t>
      </w:r>
      <w:proofErr w:type="spellEnd"/>
      <w:r w:rsidR="00986223">
        <w:t xml:space="preserve"> </w:t>
      </w:r>
      <w:proofErr w:type="spellStart"/>
      <w:r w:rsidR="00986223">
        <w:t>pagal</w:t>
      </w:r>
      <w:proofErr w:type="spellEnd"/>
      <w:r w:rsidR="00986223">
        <w:t xml:space="preserve"> </w:t>
      </w:r>
      <w:proofErr w:type="spellStart"/>
      <w:r w:rsidR="00986223">
        <w:t>Aprašą</w:t>
      </w:r>
      <w:proofErr w:type="spellEnd"/>
      <w:r w:rsidR="00986223">
        <w:t xml:space="preserve"> </w:t>
      </w:r>
      <w:proofErr w:type="spellStart"/>
      <w:r w:rsidR="00986223">
        <w:t>turi</w:t>
      </w:r>
      <w:proofErr w:type="spellEnd"/>
      <w:r w:rsidR="00986223">
        <w:t xml:space="preserve"> </w:t>
      </w:r>
      <w:proofErr w:type="spellStart"/>
      <w:r w:rsidR="00986223">
        <w:t>įvertinti</w:t>
      </w:r>
      <w:proofErr w:type="spellEnd"/>
      <w:r w:rsidR="00986223">
        <w:t xml:space="preserve"> ne tik </w:t>
      </w:r>
      <w:proofErr w:type="spellStart"/>
      <w:r w:rsidR="00986223">
        <w:t>atsakymus</w:t>
      </w:r>
      <w:proofErr w:type="spellEnd"/>
      <w:r w:rsidR="00986223">
        <w:t xml:space="preserve"> į jo </w:t>
      </w:r>
      <w:proofErr w:type="spellStart"/>
      <w:r w:rsidR="00986223">
        <w:t>pateiktus</w:t>
      </w:r>
      <w:proofErr w:type="spellEnd"/>
      <w:r w:rsidR="00986223">
        <w:t xml:space="preserve"> </w:t>
      </w:r>
      <w:proofErr w:type="spellStart"/>
      <w:r w:rsidR="00986223">
        <w:t>klausimus</w:t>
      </w:r>
      <w:proofErr w:type="spellEnd"/>
      <w:r w:rsidR="00986223">
        <w:t xml:space="preserve">, bet į </w:t>
      </w:r>
      <w:proofErr w:type="spellStart"/>
      <w:r w:rsidR="00986223">
        <w:t>visų</w:t>
      </w:r>
      <w:proofErr w:type="spellEnd"/>
      <w:r w:rsidR="00986223">
        <w:t xml:space="preserve"> </w:t>
      </w:r>
      <w:proofErr w:type="spellStart"/>
      <w:r w:rsidR="00986223">
        <w:t>Komisijos</w:t>
      </w:r>
      <w:proofErr w:type="spellEnd"/>
      <w:r w:rsidR="00986223">
        <w:t xml:space="preserve"> </w:t>
      </w:r>
      <w:proofErr w:type="spellStart"/>
      <w:r w:rsidR="00986223">
        <w:t>narių</w:t>
      </w:r>
      <w:proofErr w:type="spellEnd"/>
      <w:r w:rsidR="00986223">
        <w:t xml:space="preserve"> </w:t>
      </w:r>
      <w:proofErr w:type="spellStart"/>
      <w:r w:rsidR="00986223">
        <w:t>pateiktus</w:t>
      </w:r>
      <w:proofErr w:type="spellEnd"/>
      <w:r w:rsidR="00986223">
        <w:t xml:space="preserve"> </w:t>
      </w:r>
      <w:proofErr w:type="spellStart"/>
      <w:r w:rsidR="00986223">
        <w:t>klausimus</w:t>
      </w:r>
      <w:proofErr w:type="spellEnd"/>
      <w:r w:rsidR="00986223">
        <w:t xml:space="preserve">. </w:t>
      </w:r>
      <w:proofErr w:type="spellStart"/>
      <w:r w:rsidR="00B17E28">
        <w:t>Taipogi</w:t>
      </w:r>
      <w:proofErr w:type="spellEnd"/>
      <w:r w:rsidR="00986223">
        <w:t xml:space="preserve">, </w:t>
      </w:r>
      <w:r w:rsidR="00986223" w:rsidRPr="00986223">
        <w:t xml:space="preserve">5–6 </w:t>
      </w:r>
      <w:proofErr w:type="spellStart"/>
      <w:r w:rsidR="00986223" w:rsidRPr="00986223">
        <w:t>bal</w:t>
      </w:r>
      <w:r w:rsidR="00986223">
        <w:t>ai</w:t>
      </w:r>
      <w:proofErr w:type="spellEnd"/>
      <w:r w:rsidR="00986223" w:rsidRPr="00986223">
        <w:t xml:space="preserve"> </w:t>
      </w:r>
      <w:proofErr w:type="spellStart"/>
      <w:r w:rsidR="00986223" w:rsidRPr="00986223">
        <w:t>skiria</w:t>
      </w:r>
      <w:r w:rsidR="00986223">
        <w:t>mi</w:t>
      </w:r>
      <w:proofErr w:type="spellEnd"/>
      <w:r w:rsidR="00986223" w:rsidRPr="00986223">
        <w:t xml:space="preserve"> </w:t>
      </w:r>
      <w:proofErr w:type="spellStart"/>
      <w:r w:rsidR="00986223" w:rsidRPr="00986223">
        <w:t>išsamiai</w:t>
      </w:r>
      <w:proofErr w:type="spellEnd"/>
      <w:r w:rsidR="00986223" w:rsidRPr="00986223">
        <w:t xml:space="preserve">, </w:t>
      </w:r>
      <w:proofErr w:type="spellStart"/>
      <w:r w:rsidR="00986223" w:rsidRPr="00986223">
        <w:lastRenderedPageBreak/>
        <w:t>konkrečiai</w:t>
      </w:r>
      <w:proofErr w:type="spellEnd"/>
      <w:r w:rsidR="00986223" w:rsidRPr="00986223">
        <w:t xml:space="preserve"> </w:t>
      </w:r>
      <w:proofErr w:type="spellStart"/>
      <w:r w:rsidR="00986223" w:rsidRPr="00986223">
        <w:t>atsakius</w:t>
      </w:r>
      <w:proofErr w:type="spellEnd"/>
      <w:r w:rsidR="00986223" w:rsidRPr="00986223">
        <w:t xml:space="preserve"> į </w:t>
      </w:r>
      <w:proofErr w:type="spellStart"/>
      <w:r w:rsidR="00986223" w:rsidRPr="00986223">
        <w:t>pusę</w:t>
      </w:r>
      <w:proofErr w:type="spellEnd"/>
      <w:r w:rsidR="00986223" w:rsidRPr="00986223">
        <w:t xml:space="preserve"> </w:t>
      </w:r>
      <w:proofErr w:type="spellStart"/>
      <w:r w:rsidR="00986223" w:rsidRPr="00986223">
        <w:t>klausimų</w:t>
      </w:r>
      <w:proofErr w:type="spellEnd"/>
      <w:r w:rsidR="00986223">
        <w:t xml:space="preserve">. </w:t>
      </w:r>
      <w:proofErr w:type="spellStart"/>
      <w:r w:rsidR="00986223">
        <w:t>Atrankoje</w:t>
      </w:r>
      <w:proofErr w:type="spellEnd"/>
      <w:r w:rsidR="00986223">
        <w:t xml:space="preserve"> </w:t>
      </w:r>
      <w:proofErr w:type="spellStart"/>
      <w:r w:rsidR="00986223">
        <w:t>dalyvavo</w:t>
      </w:r>
      <w:proofErr w:type="spellEnd"/>
      <w:r w:rsidR="00986223">
        <w:t xml:space="preserve"> 9 </w:t>
      </w:r>
      <w:proofErr w:type="spellStart"/>
      <w:r w:rsidR="00986223">
        <w:t>komisijos</w:t>
      </w:r>
      <w:proofErr w:type="spellEnd"/>
      <w:r w:rsidR="00986223">
        <w:t xml:space="preserve"> </w:t>
      </w:r>
      <w:proofErr w:type="spellStart"/>
      <w:r w:rsidR="00986223">
        <w:t>nariai</w:t>
      </w:r>
      <w:proofErr w:type="spellEnd"/>
      <w:r w:rsidR="00986223">
        <w:t xml:space="preserve">, </w:t>
      </w:r>
      <w:proofErr w:type="spellStart"/>
      <w:r w:rsidR="00986223">
        <w:t>kurie</w:t>
      </w:r>
      <w:proofErr w:type="spellEnd"/>
      <w:r w:rsidR="00986223">
        <w:t xml:space="preserve"> </w:t>
      </w:r>
      <w:proofErr w:type="spellStart"/>
      <w:r w:rsidR="00986223">
        <w:t>pretendentams</w:t>
      </w:r>
      <w:proofErr w:type="spellEnd"/>
      <w:r w:rsidR="00986223">
        <w:t xml:space="preserve"> </w:t>
      </w:r>
      <w:proofErr w:type="spellStart"/>
      <w:r w:rsidR="00986223">
        <w:t>uždavė</w:t>
      </w:r>
      <w:proofErr w:type="spellEnd"/>
      <w:r w:rsidR="00986223">
        <w:t xml:space="preserve"> po du </w:t>
      </w:r>
      <w:proofErr w:type="spellStart"/>
      <w:r w:rsidR="00986223">
        <w:t>klausimus</w:t>
      </w:r>
      <w:proofErr w:type="spellEnd"/>
      <w:r w:rsidR="00986223">
        <w:t xml:space="preserve">, </w:t>
      </w:r>
      <w:proofErr w:type="spellStart"/>
      <w:r w:rsidR="00986223">
        <w:t>taigi</w:t>
      </w:r>
      <w:proofErr w:type="spellEnd"/>
      <w:r w:rsidR="00986223">
        <w:t xml:space="preserve"> </w:t>
      </w:r>
      <w:proofErr w:type="spellStart"/>
      <w:r w:rsidR="00986223">
        <w:t>pretendentams</w:t>
      </w:r>
      <w:proofErr w:type="spellEnd"/>
      <w:r w:rsidR="00986223">
        <w:t xml:space="preserve"> </w:t>
      </w:r>
      <w:proofErr w:type="spellStart"/>
      <w:r w:rsidR="00986223">
        <w:t>viso</w:t>
      </w:r>
      <w:proofErr w:type="spellEnd"/>
      <w:r w:rsidR="00986223">
        <w:t xml:space="preserve"> </w:t>
      </w:r>
      <w:proofErr w:type="spellStart"/>
      <w:r w:rsidR="00986223">
        <w:t>buvo</w:t>
      </w:r>
      <w:proofErr w:type="spellEnd"/>
      <w:r w:rsidR="00986223">
        <w:t xml:space="preserve"> </w:t>
      </w:r>
      <w:proofErr w:type="spellStart"/>
      <w:r w:rsidR="00986223">
        <w:t>užduota</w:t>
      </w:r>
      <w:proofErr w:type="spellEnd"/>
      <w:r w:rsidR="00986223">
        <w:t xml:space="preserve"> 18 </w:t>
      </w:r>
      <w:proofErr w:type="spellStart"/>
      <w:r w:rsidR="00986223">
        <w:t>klausimų</w:t>
      </w:r>
      <w:proofErr w:type="spellEnd"/>
      <w:r w:rsidR="00986223">
        <w:t xml:space="preserve">. </w:t>
      </w:r>
      <w:proofErr w:type="spellStart"/>
      <w:r w:rsidR="00986223">
        <w:t>Komisijos</w:t>
      </w:r>
      <w:proofErr w:type="spellEnd"/>
      <w:r w:rsidR="00986223">
        <w:t xml:space="preserve"> </w:t>
      </w:r>
      <w:proofErr w:type="spellStart"/>
      <w:r w:rsidR="00986223">
        <w:t>nariai</w:t>
      </w:r>
      <w:proofErr w:type="spellEnd"/>
      <w:r w:rsidR="00986223">
        <w:t xml:space="preserve"> </w:t>
      </w:r>
      <w:proofErr w:type="spellStart"/>
      <w:r w:rsidR="00986223">
        <w:t>skirdami</w:t>
      </w:r>
      <w:proofErr w:type="spellEnd"/>
      <w:r w:rsidR="00986223">
        <w:t xml:space="preserve"> </w:t>
      </w:r>
      <w:proofErr w:type="spellStart"/>
      <w:r w:rsidR="00986223">
        <w:t>pareiškėjui</w:t>
      </w:r>
      <w:proofErr w:type="spellEnd"/>
      <w:r w:rsidR="00986223">
        <w:t xml:space="preserve"> 6 </w:t>
      </w:r>
      <w:proofErr w:type="spellStart"/>
      <w:r w:rsidR="00986223">
        <w:t>balus</w:t>
      </w:r>
      <w:proofErr w:type="spellEnd"/>
      <w:r w:rsidR="00986223">
        <w:t xml:space="preserve"> </w:t>
      </w:r>
      <w:proofErr w:type="spellStart"/>
      <w:r w:rsidR="00986223">
        <w:t>nemotyvavo</w:t>
      </w:r>
      <w:proofErr w:type="spellEnd"/>
      <w:r w:rsidR="00986223">
        <w:t xml:space="preserve">, </w:t>
      </w:r>
      <w:proofErr w:type="spellStart"/>
      <w:r w:rsidR="00986223">
        <w:t>kad</w:t>
      </w:r>
      <w:proofErr w:type="spellEnd"/>
      <w:r w:rsidR="00986223">
        <w:t xml:space="preserve"> </w:t>
      </w:r>
      <w:proofErr w:type="spellStart"/>
      <w:r w:rsidR="00986223">
        <w:t>pareiškėjas</w:t>
      </w:r>
      <w:proofErr w:type="spellEnd"/>
      <w:r w:rsidR="00986223">
        <w:t xml:space="preserve"> </w:t>
      </w:r>
      <w:proofErr w:type="spellStart"/>
      <w:r w:rsidR="00986223">
        <w:t>atsakė</w:t>
      </w:r>
      <w:proofErr w:type="spellEnd"/>
      <w:r w:rsidR="00986223">
        <w:t xml:space="preserve"> tik į </w:t>
      </w:r>
      <w:proofErr w:type="spellStart"/>
      <w:r w:rsidR="00986223">
        <w:t>pusę</w:t>
      </w:r>
      <w:proofErr w:type="spellEnd"/>
      <w:r w:rsidR="00986223">
        <w:t xml:space="preserve"> </w:t>
      </w:r>
      <w:proofErr w:type="spellStart"/>
      <w:r w:rsidR="00986223">
        <w:t>komisijos</w:t>
      </w:r>
      <w:proofErr w:type="spellEnd"/>
      <w:r w:rsidR="00986223">
        <w:t xml:space="preserve"> </w:t>
      </w:r>
      <w:proofErr w:type="spellStart"/>
      <w:r w:rsidR="00986223">
        <w:t>narių</w:t>
      </w:r>
      <w:proofErr w:type="spellEnd"/>
      <w:r w:rsidR="00986223">
        <w:t xml:space="preserve"> </w:t>
      </w:r>
      <w:proofErr w:type="spellStart"/>
      <w:r w:rsidR="00986223">
        <w:t>klausimų</w:t>
      </w:r>
      <w:proofErr w:type="spellEnd"/>
      <w:r w:rsidR="00986223">
        <w:t xml:space="preserve"> (9 </w:t>
      </w:r>
      <w:proofErr w:type="spellStart"/>
      <w:r w:rsidR="00986223">
        <w:t>klausimus</w:t>
      </w:r>
      <w:proofErr w:type="spellEnd"/>
      <w:r w:rsidR="00986223">
        <w:t xml:space="preserve">). </w:t>
      </w:r>
      <w:proofErr w:type="spellStart"/>
      <w:r w:rsidR="00B17E28">
        <w:t>Iš</w:t>
      </w:r>
      <w:proofErr w:type="spellEnd"/>
      <w:r w:rsidR="00B17E28">
        <w:t xml:space="preserve"> </w:t>
      </w:r>
      <w:proofErr w:type="spellStart"/>
      <w:r w:rsidR="00B17E28">
        <w:t>garso</w:t>
      </w:r>
      <w:proofErr w:type="spellEnd"/>
      <w:r w:rsidR="00B17E28">
        <w:t xml:space="preserve"> </w:t>
      </w:r>
      <w:proofErr w:type="spellStart"/>
      <w:r w:rsidR="00B17E28">
        <w:t>įrašo</w:t>
      </w:r>
      <w:proofErr w:type="spellEnd"/>
      <w:r w:rsidR="00B17E28">
        <w:t xml:space="preserve"> </w:t>
      </w:r>
      <w:proofErr w:type="spellStart"/>
      <w:r w:rsidR="00B17E28">
        <w:t>nenustatyta</w:t>
      </w:r>
      <w:proofErr w:type="spellEnd"/>
      <w:r w:rsidR="00B17E28">
        <w:t xml:space="preserve">, </w:t>
      </w:r>
      <w:proofErr w:type="spellStart"/>
      <w:r w:rsidR="00B17E28">
        <w:t>kad</w:t>
      </w:r>
      <w:proofErr w:type="spellEnd"/>
      <w:r w:rsidR="00B17E28">
        <w:t xml:space="preserve"> </w:t>
      </w:r>
      <w:proofErr w:type="spellStart"/>
      <w:r w:rsidR="00B17E28">
        <w:t>Komisijos</w:t>
      </w:r>
      <w:proofErr w:type="spellEnd"/>
      <w:r w:rsidR="00B17E28">
        <w:t xml:space="preserve"> </w:t>
      </w:r>
      <w:proofErr w:type="spellStart"/>
      <w:r w:rsidR="00B17E28">
        <w:t>nariai</w:t>
      </w:r>
      <w:proofErr w:type="spellEnd"/>
      <w:r w:rsidR="00B17E28">
        <w:t xml:space="preserve"> </w:t>
      </w:r>
      <w:proofErr w:type="spellStart"/>
      <w:r w:rsidR="00B17E28">
        <w:t>pareiškėjui</w:t>
      </w:r>
      <w:proofErr w:type="spellEnd"/>
      <w:r w:rsidR="00B17E28">
        <w:t xml:space="preserve"> </w:t>
      </w:r>
      <w:proofErr w:type="spellStart"/>
      <w:r w:rsidR="00B17E28">
        <w:t>būtų</w:t>
      </w:r>
      <w:proofErr w:type="spellEnd"/>
      <w:r w:rsidR="00B17E28">
        <w:t xml:space="preserve"> </w:t>
      </w:r>
      <w:proofErr w:type="spellStart"/>
      <w:r w:rsidR="00B17E28">
        <w:t>uždavę</w:t>
      </w:r>
      <w:proofErr w:type="spellEnd"/>
      <w:r w:rsidR="00B17E28">
        <w:t xml:space="preserve"> </w:t>
      </w:r>
      <w:proofErr w:type="spellStart"/>
      <w:r w:rsidR="00B17E28">
        <w:t>nors</w:t>
      </w:r>
      <w:proofErr w:type="spellEnd"/>
      <w:r w:rsidR="00B17E28">
        <w:t xml:space="preserve"> </w:t>
      </w:r>
      <w:proofErr w:type="spellStart"/>
      <w:r w:rsidR="00B17E28">
        <w:t>vieną</w:t>
      </w:r>
      <w:proofErr w:type="spellEnd"/>
      <w:r w:rsidR="00B17E28">
        <w:t xml:space="preserve"> </w:t>
      </w:r>
      <w:proofErr w:type="spellStart"/>
      <w:r w:rsidR="00B17E28">
        <w:t>tikslinantį</w:t>
      </w:r>
      <w:proofErr w:type="spellEnd"/>
      <w:r w:rsidR="00B17E28">
        <w:t xml:space="preserve"> </w:t>
      </w:r>
      <w:proofErr w:type="spellStart"/>
      <w:r w:rsidR="00B17E28">
        <w:t>klausimą</w:t>
      </w:r>
      <w:proofErr w:type="spellEnd"/>
      <w:r w:rsidR="00B17E28">
        <w:t xml:space="preserve">, </w:t>
      </w:r>
      <w:proofErr w:type="spellStart"/>
      <w:r w:rsidR="00B17E28">
        <w:t>jeigu</w:t>
      </w:r>
      <w:proofErr w:type="spellEnd"/>
      <w:r w:rsidR="00B17E28">
        <w:t xml:space="preserve"> </w:t>
      </w:r>
      <w:proofErr w:type="spellStart"/>
      <w:r w:rsidR="00B17E28">
        <w:t>jis</w:t>
      </w:r>
      <w:proofErr w:type="spellEnd"/>
      <w:r w:rsidR="00B17E28">
        <w:t xml:space="preserve"> </w:t>
      </w:r>
      <w:proofErr w:type="spellStart"/>
      <w:r w:rsidR="00B17E28">
        <w:t>nepilnai</w:t>
      </w:r>
      <w:proofErr w:type="spellEnd"/>
      <w:r w:rsidR="00B17E28">
        <w:t xml:space="preserve"> </w:t>
      </w:r>
      <w:proofErr w:type="spellStart"/>
      <w:r w:rsidR="00B17E28">
        <w:t>atsakinėjo</w:t>
      </w:r>
      <w:proofErr w:type="spellEnd"/>
      <w:r w:rsidR="00B17E28">
        <w:t xml:space="preserve"> į </w:t>
      </w:r>
      <w:proofErr w:type="spellStart"/>
      <w:r w:rsidR="00B17E28">
        <w:t>pateiktus</w:t>
      </w:r>
      <w:proofErr w:type="spellEnd"/>
      <w:r w:rsidR="00B17E28">
        <w:t xml:space="preserve"> </w:t>
      </w:r>
      <w:proofErr w:type="spellStart"/>
      <w:r w:rsidR="00B17E28">
        <w:t>klausimus</w:t>
      </w:r>
      <w:proofErr w:type="spellEnd"/>
      <w:r w:rsidR="00B17E28">
        <w:t xml:space="preserve">. </w:t>
      </w:r>
    </w:p>
    <w:p w14:paraId="10C3D67E" w14:textId="37656000" w:rsidR="005A09C6" w:rsidRDefault="00D61202" w:rsidP="002E14BC">
      <w:pPr>
        <w:shd w:val="clear" w:color="auto" w:fill="FFFFFF"/>
        <w:tabs>
          <w:tab w:val="left" w:pos="567"/>
        </w:tabs>
        <w:ind w:right="191" w:firstLine="709"/>
        <w:jc w:val="both"/>
      </w:pPr>
      <w:proofErr w:type="spellStart"/>
      <w:r w:rsidRPr="00D61202">
        <w:t>Pretendentų</w:t>
      </w:r>
      <w:proofErr w:type="spellEnd"/>
      <w:r w:rsidRPr="00D61202">
        <w:t xml:space="preserve"> </w:t>
      </w:r>
      <w:proofErr w:type="spellStart"/>
      <w:r w:rsidRPr="00D61202">
        <w:t>vertinimas</w:t>
      </w:r>
      <w:proofErr w:type="spellEnd"/>
      <w:r w:rsidRPr="00D61202">
        <w:t xml:space="preserve"> </w:t>
      </w:r>
      <w:proofErr w:type="spellStart"/>
      <w:r w:rsidRPr="00D61202">
        <w:t>turi</w:t>
      </w:r>
      <w:proofErr w:type="spellEnd"/>
      <w:r w:rsidRPr="00D61202">
        <w:t xml:space="preserve"> </w:t>
      </w:r>
      <w:proofErr w:type="spellStart"/>
      <w:r w:rsidRPr="00D61202">
        <w:t>būti</w:t>
      </w:r>
      <w:proofErr w:type="spellEnd"/>
      <w:r w:rsidRPr="00D61202">
        <w:t xml:space="preserve"> </w:t>
      </w:r>
      <w:proofErr w:type="spellStart"/>
      <w:r w:rsidRPr="00D61202">
        <w:t>atliekamas</w:t>
      </w:r>
      <w:proofErr w:type="spellEnd"/>
      <w:r w:rsidRPr="00D61202">
        <w:t xml:space="preserve"> </w:t>
      </w:r>
      <w:proofErr w:type="spellStart"/>
      <w:r w:rsidRPr="00D61202">
        <w:t>objektyviai</w:t>
      </w:r>
      <w:proofErr w:type="spellEnd"/>
      <w:r w:rsidRPr="00D61202">
        <w:t xml:space="preserve">, </w:t>
      </w:r>
      <w:proofErr w:type="spellStart"/>
      <w:r w:rsidRPr="00D61202">
        <w:t>tiksliai</w:t>
      </w:r>
      <w:proofErr w:type="spellEnd"/>
      <w:r w:rsidRPr="00D61202">
        <w:t xml:space="preserve"> </w:t>
      </w:r>
      <w:proofErr w:type="spellStart"/>
      <w:r w:rsidRPr="00D61202">
        <w:t>laikantis</w:t>
      </w:r>
      <w:proofErr w:type="spellEnd"/>
      <w:r w:rsidRPr="00D61202">
        <w:t xml:space="preserve"> </w:t>
      </w:r>
      <w:proofErr w:type="spellStart"/>
      <w:r w:rsidRPr="00D61202">
        <w:t>nustatytų</w:t>
      </w:r>
      <w:proofErr w:type="spellEnd"/>
      <w:r w:rsidRPr="00D61202">
        <w:t xml:space="preserve"> </w:t>
      </w:r>
      <w:proofErr w:type="spellStart"/>
      <w:r w:rsidRPr="00D61202">
        <w:t>reikalavimų</w:t>
      </w:r>
      <w:proofErr w:type="spellEnd"/>
      <w:r>
        <w:t xml:space="preserve">. </w:t>
      </w:r>
      <w:r w:rsidRPr="00D61202">
        <w:t xml:space="preserve">Toks </w:t>
      </w:r>
      <w:proofErr w:type="spellStart"/>
      <w:r w:rsidRPr="00D61202">
        <w:t>vertinimas</w:t>
      </w:r>
      <w:proofErr w:type="spellEnd"/>
      <w:r w:rsidRPr="00D61202">
        <w:t xml:space="preserve">, </w:t>
      </w:r>
      <w:proofErr w:type="spellStart"/>
      <w:r w:rsidRPr="00D61202">
        <w:t>kuris</w:t>
      </w:r>
      <w:proofErr w:type="spellEnd"/>
      <w:r w:rsidRPr="00D61202">
        <w:t xml:space="preserve"> </w:t>
      </w:r>
      <w:proofErr w:type="spellStart"/>
      <w:r w:rsidRPr="00D61202">
        <w:t>išreikštas</w:t>
      </w:r>
      <w:proofErr w:type="spellEnd"/>
      <w:r w:rsidRPr="00D61202">
        <w:t xml:space="preserve"> tik </w:t>
      </w:r>
      <w:proofErr w:type="spellStart"/>
      <w:r w:rsidRPr="00D61202">
        <w:t>galutiniu</w:t>
      </w:r>
      <w:proofErr w:type="spellEnd"/>
      <w:r w:rsidRPr="00D61202">
        <w:t xml:space="preserve"> </w:t>
      </w:r>
      <w:proofErr w:type="spellStart"/>
      <w:r w:rsidRPr="00D61202">
        <w:t>Komisijos</w:t>
      </w:r>
      <w:proofErr w:type="spellEnd"/>
      <w:r w:rsidRPr="00D61202">
        <w:t xml:space="preserve"> </w:t>
      </w:r>
      <w:proofErr w:type="spellStart"/>
      <w:r w:rsidRPr="00D61202">
        <w:t>nario</w:t>
      </w:r>
      <w:proofErr w:type="spellEnd"/>
      <w:r w:rsidRPr="00D61202">
        <w:t xml:space="preserve"> </w:t>
      </w:r>
      <w:proofErr w:type="spellStart"/>
      <w:r w:rsidRPr="00D61202">
        <w:t>pateiktu</w:t>
      </w:r>
      <w:proofErr w:type="spellEnd"/>
      <w:r w:rsidRPr="00D61202">
        <w:t xml:space="preserve"> </w:t>
      </w:r>
      <w:proofErr w:type="spellStart"/>
      <w:r w:rsidRPr="00D61202">
        <w:t>pretendento</w:t>
      </w:r>
      <w:proofErr w:type="spellEnd"/>
      <w:r w:rsidRPr="00D61202">
        <w:t xml:space="preserve"> </w:t>
      </w:r>
      <w:proofErr w:type="spellStart"/>
      <w:r w:rsidRPr="00D61202">
        <w:t>vertinimo</w:t>
      </w:r>
      <w:proofErr w:type="spellEnd"/>
      <w:r w:rsidRPr="00D61202">
        <w:t xml:space="preserve"> </w:t>
      </w:r>
      <w:proofErr w:type="spellStart"/>
      <w:r w:rsidRPr="00D61202">
        <w:t>balu</w:t>
      </w:r>
      <w:proofErr w:type="spellEnd"/>
      <w:r w:rsidRPr="00D61202">
        <w:t xml:space="preserve">, jo </w:t>
      </w:r>
      <w:proofErr w:type="spellStart"/>
      <w:r w:rsidRPr="00D61202">
        <w:t>išsamiai</w:t>
      </w:r>
      <w:proofErr w:type="spellEnd"/>
      <w:r w:rsidRPr="00D61202">
        <w:t xml:space="preserve"> </w:t>
      </w:r>
      <w:proofErr w:type="spellStart"/>
      <w:r w:rsidRPr="00D61202">
        <w:t>ne</w:t>
      </w:r>
      <w:r>
        <w:t>motyvavus</w:t>
      </w:r>
      <w:proofErr w:type="spellEnd"/>
      <w:r w:rsidRPr="00D61202">
        <w:t xml:space="preserve">, </w:t>
      </w:r>
      <w:proofErr w:type="spellStart"/>
      <w:r w:rsidRPr="00D61202">
        <w:t>negali</w:t>
      </w:r>
      <w:proofErr w:type="spellEnd"/>
      <w:r w:rsidRPr="00D61202">
        <w:t xml:space="preserve"> </w:t>
      </w:r>
      <w:proofErr w:type="spellStart"/>
      <w:r w:rsidRPr="00D61202">
        <w:t>būti</w:t>
      </w:r>
      <w:proofErr w:type="spellEnd"/>
      <w:r w:rsidRPr="00D61202">
        <w:t xml:space="preserve"> </w:t>
      </w:r>
      <w:proofErr w:type="spellStart"/>
      <w:r w:rsidRPr="00D61202">
        <w:t>pakankamas</w:t>
      </w:r>
      <w:proofErr w:type="spellEnd"/>
      <w:r w:rsidRPr="00D61202">
        <w:t xml:space="preserve"> </w:t>
      </w:r>
      <w:proofErr w:type="spellStart"/>
      <w:r w:rsidRPr="00D61202">
        <w:t>pagrindas</w:t>
      </w:r>
      <w:proofErr w:type="spellEnd"/>
      <w:r w:rsidRPr="00D61202">
        <w:t xml:space="preserve"> </w:t>
      </w:r>
      <w:proofErr w:type="spellStart"/>
      <w:r w:rsidRPr="00D61202">
        <w:t>Atranką</w:t>
      </w:r>
      <w:proofErr w:type="spellEnd"/>
      <w:r w:rsidRPr="00D61202">
        <w:t xml:space="preserve"> </w:t>
      </w:r>
      <w:proofErr w:type="spellStart"/>
      <w:r w:rsidRPr="00D61202">
        <w:t>pripažinti</w:t>
      </w:r>
      <w:proofErr w:type="spellEnd"/>
      <w:r w:rsidRPr="00D61202">
        <w:t xml:space="preserve"> </w:t>
      </w:r>
      <w:proofErr w:type="spellStart"/>
      <w:r w:rsidRPr="00D61202">
        <w:t>teisėta</w:t>
      </w:r>
      <w:proofErr w:type="spellEnd"/>
      <w:r w:rsidRPr="00D61202">
        <w:t xml:space="preserve">. </w:t>
      </w:r>
      <w:r w:rsidR="002E14BC">
        <w:t xml:space="preserve"> </w:t>
      </w:r>
    </w:p>
    <w:p w14:paraId="7A6811D1" w14:textId="4C51F444" w:rsidR="008C2F6D" w:rsidRPr="008C2F6D" w:rsidRDefault="00BA731A" w:rsidP="008C2F6D">
      <w:pPr>
        <w:autoSpaceDE w:val="0"/>
        <w:autoSpaceDN w:val="0"/>
        <w:adjustRightInd w:val="0"/>
        <w:ind w:right="191" w:firstLine="709"/>
        <w:jc w:val="both"/>
        <w:rPr>
          <w:color w:val="000000"/>
          <w:lang w:val="lt-LT"/>
        </w:rPr>
      </w:pPr>
      <w:r w:rsidRPr="00BA731A">
        <w:rPr>
          <w:color w:val="000000"/>
          <w:lang w:val="lt-LT"/>
        </w:rPr>
        <w:t xml:space="preserve">Atsižvelgdamas į tai, kas išdėstyta, teismas konstatuoja, kad </w:t>
      </w:r>
      <w:r>
        <w:rPr>
          <w:color w:val="000000"/>
          <w:lang w:val="lt-LT"/>
        </w:rPr>
        <w:t>Atrankos komisija</w:t>
      </w:r>
      <w:r w:rsidRPr="00BA731A">
        <w:rPr>
          <w:color w:val="000000"/>
          <w:lang w:val="lt-LT"/>
        </w:rPr>
        <w:t xml:space="preserve"> nesilaikė Aprašo 46 punkto ir 50 punkt</w:t>
      </w:r>
      <w:r>
        <w:rPr>
          <w:color w:val="000000"/>
          <w:lang w:val="lt-LT"/>
        </w:rPr>
        <w:t>e</w:t>
      </w:r>
      <w:r w:rsidR="00835E77">
        <w:rPr>
          <w:color w:val="000000"/>
          <w:lang w:val="lt-LT"/>
        </w:rPr>
        <w:t xml:space="preserve"> bei 51 punkte</w:t>
      </w:r>
      <w:r w:rsidRPr="00BA731A">
        <w:rPr>
          <w:color w:val="000000"/>
          <w:lang w:val="lt-LT"/>
        </w:rPr>
        <w:t xml:space="preserve"> nustatytų pretendentų vertinimo reikalavimų. </w:t>
      </w:r>
      <w:r>
        <w:rPr>
          <w:color w:val="000000"/>
          <w:lang w:val="lt-LT"/>
        </w:rPr>
        <w:t>Atrankos</w:t>
      </w:r>
      <w:r w:rsidRPr="00BA731A">
        <w:rPr>
          <w:color w:val="000000"/>
          <w:lang w:val="lt-LT"/>
        </w:rPr>
        <w:t xml:space="preserve"> rezultatas nustatytas pažeidžiant objektyvumo principą ir esminius procedūrinius </w:t>
      </w:r>
      <w:r>
        <w:rPr>
          <w:color w:val="000000"/>
          <w:lang w:val="lt-LT"/>
        </w:rPr>
        <w:t>Apraše</w:t>
      </w:r>
      <w:r w:rsidRPr="00BA731A">
        <w:rPr>
          <w:color w:val="000000"/>
          <w:lang w:val="lt-LT"/>
        </w:rPr>
        <w:t xml:space="preserve"> nustatytus reikalavimus, todėl jis yra nepagrįstas ir neteisėtas. T</w:t>
      </w:r>
      <w:r w:rsidR="00835E77">
        <w:rPr>
          <w:color w:val="000000"/>
          <w:lang w:val="lt-LT"/>
        </w:rPr>
        <w:t>eismas</w:t>
      </w:r>
      <w:r>
        <w:rPr>
          <w:color w:val="000000"/>
          <w:lang w:val="lt-LT"/>
        </w:rPr>
        <w:t xml:space="preserve"> k</w:t>
      </w:r>
      <w:r w:rsidR="008C2F6D" w:rsidRPr="008C2F6D">
        <w:rPr>
          <w:color w:val="000000"/>
          <w:lang w:val="lt-LT"/>
        </w:rPr>
        <w:t>onstatuo</w:t>
      </w:r>
      <w:r w:rsidR="00835E77">
        <w:rPr>
          <w:color w:val="000000"/>
          <w:lang w:val="lt-LT"/>
        </w:rPr>
        <w:t>ja</w:t>
      </w:r>
      <w:r w:rsidR="008C2F6D" w:rsidRPr="008C2F6D">
        <w:rPr>
          <w:color w:val="000000"/>
          <w:lang w:val="lt-LT"/>
        </w:rPr>
        <w:t>, kad Lietuvos kalėjimų tarnybos Atrankos komisijos 2025</w:t>
      </w:r>
      <w:r w:rsidR="008C2F6D">
        <w:rPr>
          <w:color w:val="000000"/>
          <w:lang w:val="lt-LT"/>
        </w:rPr>
        <w:t>-08-05</w:t>
      </w:r>
      <w:r w:rsidR="008C2F6D" w:rsidRPr="008C2F6D">
        <w:rPr>
          <w:color w:val="000000"/>
          <w:lang w:val="lt-LT"/>
        </w:rPr>
        <w:t xml:space="preserve"> sprendimas dėl atrankos rezultatų yra neteisėtas ir nepagrįstas, todėl naikintinas. </w:t>
      </w:r>
    </w:p>
    <w:p w14:paraId="49C821F8" w14:textId="7773E164" w:rsidR="005A09C6" w:rsidRDefault="008C2F6D" w:rsidP="008C2F6D">
      <w:pPr>
        <w:autoSpaceDE w:val="0"/>
        <w:autoSpaceDN w:val="0"/>
        <w:adjustRightInd w:val="0"/>
        <w:ind w:right="191" w:firstLine="709"/>
        <w:jc w:val="both"/>
        <w:rPr>
          <w:color w:val="000000"/>
          <w:lang w:val="lt-LT"/>
        </w:rPr>
      </w:pPr>
      <w:r w:rsidRPr="008C2F6D">
        <w:rPr>
          <w:color w:val="000000"/>
          <w:lang w:val="lt-LT"/>
        </w:rPr>
        <w:t>Teismui pripažinus protokolinį sprendimą dėl Atrankos laimėtojo neteisėtu, naikinamas ir Lietuvos kalėjimų tarnybos direktoriaus 2025</w:t>
      </w:r>
      <w:r>
        <w:rPr>
          <w:color w:val="000000"/>
          <w:lang w:val="lt-LT"/>
        </w:rPr>
        <w:t>-08-20</w:t>
      </w:r>
      <w:r w:rsidRPr="008C2F6D">
        <w:rPr>
          <w:color w:val="000000"/>
          <w:lang w:val="lt-LT"/>
        </w:rPr>
        <w:t xml:space="preserve"> įsakymas „Dėl Mindaugo Kaluževičiaus grąžinimo į nuolatines pareigas ir perkėlimo į kitas pareigas, laimėjus atranką“ ir atsakovė Lietuvos kalėjimų tarnyba įpareigotina iš naujo organizuoti atranką į Lietuvos kalėjimų tarnybos Pravieniškių 1-ojo kalėjimo Resocializacijos skyriaus viršininko pavaduotojo pareigas.</w:t>
      </w:r>
    </w:p>
    <w:p w14:paraId="45F2C9A0" w14:textId="5B5C8044" w:rsidR="001F72B2" w:rsidRDefault="001F72B2" w:rsidP="008C2F6D">
      <w:pPr>
        <w:autoSpaceDE w:val="0"/>
        <w:autoSpaceDN w:val="0"/>
        <w:adjustRightInd w:val="0"/>
        <w:ind w:right="191" w:firstLine="709"/>
        <w:jc w:val="both"/>
        <w:rPr>
          <w:color w:val="000000"/>
          <w:lang w:val="lt-LT"/>
        </w:rPr>
      </w:pPr>
      <w:r w:rsidRPr="001F72B2">
        <w:rPr>
          <w:color w:val="000000"/>
          <w:lang w:val="lt-LT"/>
        </w:rPr>
        <w:t>Proceso dalyviai procesiniuose dokumentuose išdėstė daugiau argumentų, tačiau, teismo nuomone, jie laikytini pertekliniais, neturintys lemiamos juridinės reikšmės kilusio ginčo išsprendimui, niekaip nekeičia šiame sprendime padarytos išvados</w:t>
      </w:r>
      <w:r>
        <w:rPr>
          <w:color w:val="000000"/>
          <w:lang w:val="lt-LT"/>
        </w:rPr>
        <w:t>,</w:t>
      </w:r>
      <w:r w:rsidRPr="001F72B2">
        <w:rPr>
          <w:color w:val="000000"/>
          <w:lang w:val="lt-LT"/>
        </w:rPr>
        <w:t xml:space="preserve"> todėl detaliau nedėstytini ir neanalizuotini. Be to, LVAT ir Europos Žmogaus Teisių Teismo formuoja praktiką, kad pareigos nurodyti priimto sprendimo motyvus apimtis gali skirtis priklausomai nuo sprendimo prigimties ir turi būti analizuojama konkrečių bylos aplinkybių kontekste (EŽTT 1994-04-19 sprendimas byloje Nr. 16034/90 V. de H. v Netherlands, 1997-12-19 sprendimas byloje Nr. 20772/92 H. v Finland, 1999-01-21 sprendimas byloje Nr. 30544/96 G. R. v Spain ir kt.). LVAT jurisprudencijoje aiškinant ABTĮ normas (ABTĮ 13 str. 1 d., 20 str.) taip pat ne kartą buvo imperatyviai pažymėta, kad įstatymo reikalavimas motyvuoti teismo sprendimą nereiškia įpareigojimo teismui atsakyti į kiekvieną proceso dalyvio argumentą (LVAT 2008-12-05 nutartis administracinėje byloje Nr. P444-196/2008, 2009-07-24 nutartis administracinėje byloje Nr. P756-151/2009, 2009-11-06 nutartis administracinėje byloje Nr. P525-194/2009, 2013-02-11 nutartis administracinėje byloje Nr. A146-216/2013 ir kt.).</w:t>
      </w:r>
    </w:p>
    <w:p w14:paraId="3CBFA7EB" w14:textId="77777777" w:rsidR="00835E77" w:rsidRDefault="00835E77" w:rsidP="00F26AA0">
      <w:pPr>
        <w:pStyle w:val="NoSpacing"/>
        <w:ind w:right="191" w:firstLine="567"/>
        <w:jc w:val="both"/>
        <w:rPr>
          <w:sz w:val="24"/>
          <w:szCs w:val="24"/>
        </w:rPr>
      </w:pPr>
    </w:p>
    <w:p w14:paraId="792BDD6E" w14:textId="6EA7F71B" w:rsidR="00471B07" w:rsidRPr="00406E73" w:rsidRDefault="00471B07" w:rsidP="00F26AA0">
      <w:pPr>
        <w:pStyle w:val="NoSpacing"/>
        <w:ind w:right="191" w:firstLine="567"/>
        <w:jc w:val="both"/>
        <w:rPr>
          <w:sz w:val="24"/>
          <w:szCs w:val="24"/>
        </w:rPr>
      </w:pPr>
      <w:r w:rsidRPr="00406E73">
        <w:rPr>
          <w:sz w:val="24"/>
          <w:szCs w:val="24"/>
        </w:rPr>
        <w:t xml:space="preserve">Teismas, vadovaudamasis Lietuvos Respublikos administracinių bylų teisenos įstatymo 84 str., 86 str., 87 str., 88 str. 1 d. </w:t>
      </w:r>
      <w:r w:rsidR="008F222E">
        <w:rPr>
          <w:sz w:val="24"/>
          <w:szCs w:val="24"/>
        </w:rPr>
        <w:t>2</w:t>
      </w:r>
      <w:r w:rsidRPr="00406E73">
        <w:rPr>
          <w:sz w:val="24"/>
          <w:szCs w:val="24"/>
        </w:rPr>
        <w:t xml:space="preserve"> p., 132 str., 133 str., </w:t>
      </w:r>
    </w:p>
    <w:p w14:paraId="22DAADDD" w14:textId="77777777" w:rsidR="00471B07" w:rsidRPr="00406E73" w:rsidRDefault="00471B07" w:rsidP="00F26AA0">
      <w:pPr>
        <w:pStyle w:val="NoSpacing"/>
        <w:ind w:right="191"/>
        <w:jc w:val="both"/>
        <w:rPr>
          <w:sz w:val="24"/>
          <w:szCs w:val="24"/>
        </w:rPr>
      </w:pPr>
    </w:p>
    <w:p w14:paraId="3A4CB627" w14:textId="77777777" w:rsidR="00471B07" w:rsidRPr="00406E73" w:rsidRDefault="00471B07" w:rsidP="00F26AA0">
      <w:pPr>
        <w:pStyle w:val="NoSpacing"/>
        <w:ind w:right="191"/>
        <w:jc w:val="both"/>
        <w:rPr>
          <w:bCs/>
          <w:sz w:val="24"/>
          <w:szCs w:val="24"/>
        </w:rPr>
      </w:pPr>
      <w:r w:rsidRPr="00406E73">
        <w:rPr>
          <w:bCs/>
          <w:sz w:val="24"/>
          <w:szCs w:val="24"/>
        </w:rPr>
        <w:t xml:space="preserve">n u s p r e n d ž i a:  </w:t>
      </w:r>
    </w:p>
    <w:p w14:paraId="2BF4B8DB" w14:textId="77777777" w:rsidR="00471B07" w:rsidRPr="00406E73" w:rsidRDefault="00471B07" w:rsidP="00F26AA0">
      <w:pPr>
        <w:pStyle w:val="NoSpacing"/>
        <w:ind w:right="191"/>
        <w:jc w:val="both"/>
        <w:rPr>
          <w:bCs/>
          <w:sz w:val="24"/>
          <w:szCs w:val="24"/>
        </w:rPr>
      </w:pPr>
    </w:p>
    <w:p w14:paraId="6664765C" w14:textId="3AA4B9F1" w:rsidR="00471B07" w:rsidRDefault="00471B07" w:rsidP="00F26AA0">
      <w:pPr>
        <w:pStyle w:val="NoSpacing"/>
        <w:ind w:right="191" w:firstLine="567"/>
        <w:jc w:val="both"/>
        <w:rPr>
          <w:bCs/>
          <w:sz w:val="24"/>
          <w:szCs w:val="24"/>
        </w:rPr>
      </w:pPr>
      <w:r w:rsidRPr="00406E73">
        <w:rPr>
          <w:bCs/>
          <w:sz w:val="24"/>
          <w:szCs w:val="24"/>
        </w:rPr>
        <w:t>Pareiškėjo</w:t>
      </w:r>
      <w:r w:rsidR="004A166D">
        <w:rPr>
          <w:bCs/>
          <w:sz w:val="24"/>
          <w:szCs w:val="24"/>
        </w:rPr>
        <w:t xml:space="preserve"> </w:t>
      </w:r>
      <w:r w:rsidR="0058788D">
        <w:rPr>
          <w:bCs/>
          <w:sz w:val="24"/>
          <w:szCs w:val="24"/>
        </w:rPr>
        <w:t xml:space="preserve">DainiausČekausko </w:t>
      </w:r>
      <w:r w:rsidRPr="00406E73">
        <w:rPr>
          <w:bCs/>
          <w:sz w:val="24"/>
          <w:szCs w:val="24"/>
        </w:rPr>
        <w:t>skundą</w:t>
      </w:r>
      <w:r w:rsidR="00D75F9B">
        <w:rPr>
          <w:bCs/>
          <w:sz w:val="24"/>
          <w:szCs w:val="24"/>
        </w:rPr>
        <w:t xml:space="preserve"> tenkinti</w:t>
      </w:r>
      <w:r w:rsidR="0058788D">
        <w:rPr>
          <w:bCs/>
          <w:sz w:val="24"/>
          <w:szCs w:val="24"/>
        </w:rPr>
        <w:t>.</w:t>
      </w:r>
    </w:p>
    <w:p w14:paraId="6AED1180" w14:textId="2B29E237" w:rsidR="00D75F9B" w:rsidRPr="00D75F9B" w:rsidRDefault="00D75F9B" w:rsidP="00D75F9B">
      <w:pPr>
        <w:pStyle w:val="NoSpacing"/>
        <w:ind w:right="191" w:firstLine="567"/>
        <w:jc w:val="both"/>
        <w:rPr>
          <w:bCs/>
          <w:sz w:val="24"/>
          <w:szCs w:val="24"/>
        </w:rPr>
      </w:pPr>
      <w:r w:rsidRPr="00D75F9B">
        <w:rPr>
          <w:bCs/>
          <w:sz w:val="24"/>
          <w:szCs w:val="24"/>
        </w:rPr>
        <w:t>Panaikinti Lietuvos kalėjimų tarnybos Atrankos komisijos 2025</w:t>
      </w:r>
      <w:r>
        <w:rPr>
          <w:bCs/>
          <w:sz w:val="24"/>
          <w:szCs w:val="24"/>
        </w:rPr>
        <w:t>-08-05</w:t>
      </w:r>
      <w:r w:rsidRPr="00D75F9B">
        <w:rPr>
          <w:bCs/>
          <w:sz w:val="24"/>
          <w:szCs w:val="24"/>
        </w:rPr>
        <w:t xml:space="preserve"> sprendimą dėl atrankos į laisvas </w:t>
      </w:r>
      <w:bookmarkStart w:id="3" w:name="_Hlk221618077"/>
      <w:r w:rsidRPr="00D75F9B">
        <w:rPr>
          <w:bCs/>
          <w:sz w:val="24"/>
          <w:szCs w:val="24"/>
        </w:rPr>
        <w:t xml:space="preserve">Lietuvos kalėjimų tarnybos </w:t>
      </w:r>
      <w:bookmarkStart w:id="4" w:name="_Hlk221617389"/>
      <w:r>
        <w:rPr>
          <w:bCs/>
          <w:sz w:val="24"/>
          <w:szCs w:val="24"/>
        </w:rPr>
        <w:t xml:space="preserve">Pravieniškių 1-ojo kalėjimo </w:t>
      </w:r>
      <w:r w:rsidRPr="00D75F9B">
        <w:rPr>
          <w:bCs/>
          <w:sz w:val="24"/>
          <w:szCs w:val="24"/>
        </w:rPr>
        <w:t xml:space="preserve">Resocializacijos </w:t>
      </w:r>
      <w:r>
        <w:rPr>
          <w:bCs/>
          <w:sz w:val="24"/>
          <w:szCs w:val="24"/>
        </w:rPr>
        <w:t>skyriaus</w:t>
      </w:r>
      <w:r w:rsidRPr="00D75F9B">
        <w:rPr>
          <w:bCs/>
          <w:sz w:val="24"/>
          <w:szCs w:val="24"/>
        </w:rPr>
        <w:t xml:space="preserve"> viršininko</w:t>
      </w:r>
      <w:r w:rsidR="008C2F6D">
        <w:rPr>
          <w:bCs/>
          <w:sz w:val="24"/>
          <w:szCs w:val="24"/>
        </w:rPr>
        <w:t xml:space="preserve"> pavaduotojo</w:t>
      </w:r>
      <w:bookmarkEnd w:id="4"/>
      <w:r w:rsidRPr="00D75F9B">
        <w:rPr>
          <w:bCs/>
          <w:sz w:val="24"/>
          <w:szCs w:val="24"/>
        </w:rPr>
        <w:t xml:space="preserve"> pareigas </w:t>
      </w:r>
      <w:bookmarkEnd w:id="3"/>
      <w:r w:rsidRPr="00D75F9B">
        <w:rPr>
          <w:bCs/>
          <w:sz w:val="24"/>
          <w:szCs w:val="24"/>
        </w:rPr>
        <w:t xml:space="preserve">rezultatų. </w:t>
      </w:r>
    </w:p>
    <w:p w14:paraId="23C54D65" w14:textId="1C5B2C8C" w:rsidR="00D75F9B" w:rsidRPr="00D75F9B" w:rsidRDefault="00D75F9B" w:rsidP="00D75F9B">
      <w:pPr>
        <w:pStyle w:val="NoSpacing"/>
        <w:ind w:right="191" w:firstLine="567"/>
        <w:jc w:val="both"/>
        <w:rPr>
          <w:bCs/>
          <w:sz w:val="24"/>
          <w:szCs w:val="24"/>
        </w:rPr>
      </w:pPr>
      <w:r w:rsidRPr="00D75F9B">
        <w:rPr>
          <w:bCs/>
          <w:sz w:val="24"/>
          <w:szCs w:val="24"/>
        </w:rPr>
        <w:t>Panaikinti Lietuvos kalėjimų tarnybos direktoriaus 2025</w:t>
      </w:r>
      <w:r w:rsidR="008C2F6D">
        <w:rPr>
          <w:bCs/>
          <w:sz w:val="24"/>
          <w:szCs w:val="24"/>
        </w:rPr>
        <w:t>-08-20</w:t>
      </w:r>
      <w:r w:rsidRPr="00D75F9B">
        <w:rPr>
          <w:bCs/>
          <w:sz w:val="24"/>
          <w:szCs w:val="24"/>
        </w:rPr>
        <w:t xml:space="preserve"> įsakymą</w:t>
      </w:r>
      <w:r w:rsidR="00BA731A">
        <w:rPr>
          <w:bCs/>
          <w:sz w:val="24"/>
          <w:szCs w:val="24"/>
        </w:rPr>
        <w:t xml:space="preserve"> </w:t>
      </w:r>
      <w:r w:rsidR="00BA731A" w:rsidRPr="00BA731A">
        <w:rPr>
          <w:bCs/>
          <w:sz w:val="24"/>
          <w:szCs w:val="24"/>
        </w:rPr>
        <w:t xml:space="preserve">Nr. P-1418 </w:t>
      </w:r>
      <w:r w:rsidRPr="00D75F9B">
        <w:rPr>
          <w:bCs/>
          <w:sz w:val="24"/>
          <w:szCs w:val="24"/>
        </w:rPr>
        <w:t xml:space="preserve">„Dėl </w:t>
      </w:r>
      <w:bookmarkStart w:id="5" w:name="_Hlk221617534"/>
      <w:r w:rsidR="008C2F6D">
        <w:rPr>
          <w:bCs/>
          <w:sz w:val="24"/>
          <w:szCs w:val="24"/>
        </w:rPr>
        <w:t>Mindaugo Kaluževičiaus</w:t>
      </w:r>
      <w:r w:rsidRPr="00D75F9B">
        <w:rPr>
          <w:bCs/>
          <w:sz w:val="24"/>
          <w:szCs w:val="24"/>
        </w:rPr>
        <w:t xml:space="preserve"> grąžinimo į nuolatines pareigas ir perkėlimo į </w:t>
      </w:r>
      <w:r w:rsidR="008C2F6D">
        <w:rPr>
          <w:bCs/>
          <w:sz w:val="24"/>
          <w:szCs w:val="24"/>
        </w:rPr>
        <w:t>kitas</w:t>
      </w:r>
      <w:r w:rsidRPr="00D75F9B">
        <w:rPr>
          <w:bCs/>
          <w:sz w:val="24"/>
          <w:szCs w:val="24"/>
        </w:rPr>
        <w:t xml:space="preserve"> pareigas, laimėjus atranką“.</w:t>
      </w:r>
      <w:bookmarkEnd w:id="5"/>
    </w:p>
    <w:p w14:paraId="27D0BFCF" w14:textId="66CB09D1" w:rsidR="00D75F9B" w:rsidRPr="00406E73" w:rsidRDefault="00D75F9B" w:rsidP="00D75F9B">
      <w:pPr>
        <w:pStyle w:val="NoSpacing"/>
        <w:ind w:right="191" w:firstLine="567"/>
        <w:jc w:val="both"/>
        <w:rPr>
          <w:bCs/>
          <w:sz w:val="24"/>
          <w:szCs w:val="24"/>
        </w:rPr>
      </w:pPr>
      <w:r w:rsidRPr="00D75F9B">
        <w:rPr>
          <w:bCs/>
          <w:sz w:val="24"/>
          <w:szCs w:val="24"/>
        </w:rPr>
        <w:t>Įpareigoti atsakov</w:t>
      </w:r>
      <w:r w:rsidR="008C2F6D">
        <w:rPr>
          <w:bCs/>
          <w:sz w:val="24"/>
          <w:szCs w:val="24"/>
        </w:rPr>
        <w:t>ą</w:t>
      </w:r>
      <w:r w:rsidRPr="00D75F9B">
        <w:rPr>
          <w:bCs/>
          <w:sz w:val="24"/>
          <w:szCs w:val="24"/>
        </w:rPr>
        <w:t xml:space="preserve"> Lietuvos kalėjimų tarnybą iš naujo organizuoti atranką į Lietuvos kalėjimų tarnybos </w:t>
      </w:r>
      <w:r w:rsidR="008C2F6D" w:rsidRPr="008C2F6D">
        <w:rPr>
          <w:bCs/>
          <w:sz w:val="24"/>
          <w:szCs w:val="24"/>
        </w:rPr>
        <w:t xml:space="preserve">Pravieniškių 1-ojo kalėjimo Resocializacijos skyriaus viršininko pavaduotojo </w:t>
      </w:r>
      <w:r w:rsidRPr="00D75F9B">
        <w:rPr>
          <w:bCs/>
          <w:sz w:val="24"/>
          <w:szCs w:val="24"/>
        </w:rPr>
        <w:t>pareigas.</w:t>
      </w:r>
    </w:p>
    <w:p w14:paraId="371D883B" w14:textId="5FAE531C" w:rsidR="00283ADF" w:rsidRPr="00406E73" w:rsidRDefault="00283ADF" w:rsidP="00F26AA0">
      <w:pPr>
        <w:pStyle w:val="NoSpacing"/>
        <w:ind w:right="191" w:firstLine="567"/>
        <w:jc w:val="both"/>
        <w:rPr>
          <w:sz w:val="24"/>
          <w:szCs w:val="24"/>
        </w:rPr>
      </w:pPr>
      <w:r w:rsidRPr="00406E73">
        <w:rPr>
          <w:sz w:val="24"/>
          <w:szCs w:val="24"/>
        </w:rPr>
        <w:lastRenderedPageBreak/>
        <w:t>Sprendimas per trisdešimt kalendorinių dienų nuo sprendimo paskelbimo gali būti skundžiamas apeliaciniu skundu Lietuvos vyriausiajam administraciniam teismui</w:t>
      </w:r>
      <w:r w:rsidR="004A166D">
        <w:rPr>
          <w:sz w:val="24"/>
          <w:szCs w:val="24"/>
        </w:rPr>
        <w:t>, skundą paduodant</w:t>
      </w:r>
      <w:r w:rsidRPr="00406E73">
        <w:rPr>
          <w:sz w:val="24"/>
          <w:szCs w:val="24"/>
        </w:rPr>
        <w:t xml:space="preserve"> per </w:t>
      </w:r>
      <w:r w:rsidR="0058788D">
        <w:rPr>
          <w:sz w:val="24"/>
          <w:szCs w:val="24"/>
        </w:rPr>
        <w:t>Regionų</w:t>
      </w:r>
      <w:r w:rsidRPr="00406E73">
        <w:rPr>
          <w:sz w:val="24"/>
          <w:szCs w:val="24"/>
        </w:rPr>
        <w:t xml:space="preserve"> administracinį teismą.</w:t>
      </w:r>
    </w:p>
    <w:p w14:paraId="33FEF950" w14:textId="77777777" w:rsidR="00471B07" w:rsidRPr="00406E73" w:rsidRDefault="00471B07" w:rsidP="00F26AA0">
      <w:pPr>
        <w:pStyle w:val="bodytext0"/>
        <w:tabs>
          <w:tab w:val="left" w:pos="6660"/>
        </w:tabs>
        <w:spacing w:before="0" w:beforeAutospacing="0" w:after="0" w:afterAutospacing="0"/>
        <w:ind w:right="191"/>
        <w:jc w:val="both"/>
        <w:rPr>
          <w:color w:val="000000"/>
        </w:rPr>
      </w:pPr>
    </w:p>
    <w:p w14:paraId="276CDD48" w14:textId="74F3D773" w:rsidR="00CD4EA7" w:rsidRDefault="00471B07" w:rsidP="0058788D">
      <w:pPr>
        <w:ind w:right="191"/>
        <w:rPr>
          <w:color w:val="000000"/>
          <w:lang w:val="lt-LT"/>
        </w:rPr>
      </w:pPr>
      <w:r w:rsidRPr="00406E73">
        <w:rPr>
          <w:color w:val="000000"/>
          <w:lang w:val="lt-LT"/>
        </w:rPr>
        <w:t>Teisėj</w:t>
      </w:r>
      <w:r w:rsidR="0058788D">
        <w:rPr>
          <w:color w:val="000000"/>
          <w:lang w:val="lt-LT"/>
        </w:rPr>
        <w:t>ai</w:t>
      </w:r>
      <w:r w:rsidRPr="00406E73">
        <w:rPr>
          <w:color w:val="000000"/>
          <w:lang w:val="lt-LT"/>
        </w:rPr>
        <w:t xml:space="preserve">                                                                                    </w:t>
      </w:r>
      <w:r w:rsidR="00CD4EA7">
        <w:rPr>
          <w:color w:val="000000"/>
          <w:lang w:val="lt-LT"/>
        </w:rPr>
        <w:t xml:space="preserve">                               </w:t>
      </w:r>
      <w:r w:rsidR="0058788D">
        <w:rPr>
          <w:color w:val="000000"/>
          <w:lang w:val="lt-LT"/>
        </w:rPr>
        <w:t>Arūnas Kaminskas</w:t>
      </w:r>
      <w:r w:rsidR="00CD4EA7">
        <w:rPr>
          <w:color w:val="000000"/>
          <w:lang w:val="lt-LT"/>
        </w:rPr>
        <w:t xml:space="preserve"> </w:t>
      </w:r>
    </w:p>
    <w:p w14:paraId="528FA05D" w14:textId="77777777" w:rsidR="00CD4EA7" w:rsidRDefault="00CD4EA7" w:rsidP="00F26AA0">
      <w:pPr>
        <w:ind w:right="191" w:firstLine="720"/>
        <w:jc w:val="right"/>
        <w:rPr>
          <w:color w:val="000000"/>
          <w:lang w:val="lt-LT"/>
        </w:rPr>
      </w:pPr>
    </w:p>
    <w:p w14:paraId="267B9F09" w14:textId="77777777" w:rsidR="00CD4EA7" w:rsidRDefault="00CD4EA7" w:rsidP="00F26AA0">
      <w:pPr>
        <w:ind w:right="191" w:firstLine="720"/>
        <w:jc w:val="right"/>
        <w:rPr>
          <w:color w:val="000000"/>
          <w:lang w:val="lt-LT"/>
        </w:rPr>
      </w:pPr>
      <w:r>
        <w:rPr>
          <w:color w:val="000000"/>
          <w:lang w:val="lt-LT"/>
        </w:rPr>
        <w:t>Jolita Rasiukevičienė</w:t>
      </w:r>
    </w:p>
    <w:p w14:paraId="16A89088" w14:textId="6F90D450" w:rsidR="00CD4EA7" w:rsidRDefault="00471B07" w:rsidP="00F26AA0">
      <w:pPr>
        <w:ind w:right="191" w:firstLine="720"/>
        <w:jc w:val="right"/>
        <w:rPr>
          <w:color w:val="000000"/>
          <w:lang w:val="lt-LT"/>
        </w:rPr>
      </w:pPr>
      <w:r w:rsidRPr="00406E73">
        <w:rPr>
          <w:color w:val="000000"/>
          <w:lang w:val="lt-LT"/>
        </w:rPr>
        <w:t xml:space="preserve">       </w:t>
      </w:r>
    </w:p>
    <w:p w14:paraId="57AF3CC4" w14:textId="2231AB7F" w:rsidR="000B307F" w:rsidRDefault="0058788D" w:rsidP="0058788D">
      <w:pPr>
        <w:ind w:right="191" w:firstLine="720"/>
        <w:jc w:val="center"/>
        <w:rPr>
          <w:color w:val="000000"/>
          <w:lang w:val="lt-LT"/>
        </w:rPr>
      </w:pPr>
      <w:r>
        <w:rPr>
          <w:color w:val="000000"/>
          <w:lang w:val="lt-LT"/>
        </w:rPr>
        <w:t xml:space="preserve">                                                                                                            </w:t>
      </w:r>
      <w:r w:rsidR="00471B07" w:rsidRPr="00406E73">
        <w:rPr>
          <w:color w:val="000000"/>
          <w:lang w:val="lt-LT"/>
        </w:rPr>
        <w:t xml:space="preserve"> Vita Valeckaitė</w:t>
      </w:r>
    </w:p>
    <w:p w14:paraId="31A0953D" w14:textId="77777777" w:rsidR="00AB2838" w:rsidRDefault="00AB2838" w:rsidP="0058788D">
      <w:pPr>
        <w:ind w:right="191" w:firstLine="720"/>
        <w:jc w:val="center"/>
        <w:rPr>
          <w:color w:val="000000"/>
          <w:lang w:val="lt-LT"/>
        </w:rPr>
      </w:pPr>
    </w:p>
    <w:p w14:paraId="78BB1FB7" w14:textId="77777777" w:rsidR="000C754F" w:rsidRDefault="000C754F" w:rsidP="00AB2838">
      <w:pPr>
        <w:ind w:right="191" w:firstLine="720"/>
        <w:rPr>
          <w:color w:val="000000"/>
          <w:lang w:val="lt-LT"/>
        </w:rPr>
      </w:pPr>
    </w:p>
    <w:p w14:paraId="6FA7C7EE" w14:textId="77777777" w:rsidR="00D75F9B" w:rsidRDefault="00D75F9B" w:rsidP="00AB2838">
      <w:pPr>
        <w:ind w:right="191" w:firstLine="720"/>
        <w:rPr>
          <w:color w:val="000000"/>
          <w:lang w:val="lt-LT"/>
        </w:rPr>
      </w:pPr>
    </w:p>
    <w:sectPr w:rsidR="00D75F9B" w:rsidSect="006F3343">
      <w:headerReference w:type="default" r:id="rId9"/>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B57A" w14:textId="77777777" w:rsidR="00143B26" w:rsidRDefault="00143B26" w:rsidP="0029336E">
      <w:r>
        <w:separator/>
      </w:r>
    </w:p>
  </w:endnote>
  <w:endnote w:type="continuationSeparator" w:id="0">
    <w:p w14:paraId="5D1D57AB" w14:textId="77777777" w:rsidR="00143B26" w:rsidRDefault="00143B26" w:rsidP="002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E3C1" w14:textId="77777777" w:rsidR="00143B26" w:rsidRDefault="00143B26" w:rsidP="0029336E">
      <w:r>
        <w:separator/>
      </w:r>
    </w:p>
  </w:footnote>
  <w:footnote w:type="continuationSeparator" w:id="0">
    <w:p w14:paraId="7DF93CCB" w14:textId="77777777" w:rsidR="00143B26" w:rsidRDefault="00143B26" w:rsidP="0029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709496"/>
      <w:docPartObj>
        <w:docPartGallery w:val="Page Numbers (Top of Page)"/>
        <w:docPartUnique/>
      </w:docPartObj>
    </w:sdtPr>
    <w:sdtContent>
      <w:p w14:paraId="4D982872" w14:textId="77777777" w:rsidR="00D17FF0" w:rsidRDefault="00D17FF0" w:rsidP="006F3343">
        <w:pPr>
          <w:pStyle w:val="Header"/>
          <w:ind w:left="527" w:firstLine="3986"/>
        </w:pPr>
        <w:r>
          <w:fldChar w:fldCharType="begin"/>
        </w:r>
        <w:r>
          <w:instrText>PAGE   \* MERGEFORMAT</w:instrText>
        </w:r>
        <w:r>
          <w:fldChar w:fldCharType="separate"/>
        </w:r>
        <w:r w:rsidR="00327EE9" w:rsidRPr="00327EE9">
          <w:rPr>
            <w:noProof/>
            <w:lang w:val="lt-LT"/>
          </w:rPr>
          <w:t>15</w:t>
        </w:r>
        <w:r>
          <w:rPr>
            <w:noProof/>
            <w:lang w:val="lt-LT"/>
          </w:rPr>
          <w:fldChar w:fldCharType="end"/>
        </w:r>
      </w:p>
    </w:sdtContent>
  </w:sdt>
  <w:p w14:paraId="57083F15" w14:textId="77777777" w:rsidR="00D73EDD" w:rsidRDefault="00D73E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AF"/>
    <w:multiLevelType w:val="multilevel"/>
    <w:tmpl w:val="C138FBC0"/>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9C3BEC"/>
    <w:multiLevelType w:val="multilevel"/>
    <w:tmpl w:val="3D4E24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A749A"/>
    <w:multiLevelType w:val="multilevel"/>
    <w:tmpl w:val="11A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F1CD3"/>
    <w:multiLevelType w:val="multilevel"/>
    <w:tmpl w:val="1DA81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D92069"/>
    <w:multiLevelType w:val="multilevel"/>
    <w:tmpl w:val="4830B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98"/>
        <w:szCs w:val="98"/>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0B67D5"/>
    <w:multiLevelType w:val="multilevel"/>
    <w:tmpl w:val="55F62D06"/>
    <w:lvl w:ilvl="0">
      <w:start w:val="21"/>
      <w:numFmt w:val="decimal"/>
      <w:lvlText w:val="%1."/>
      <w:lvlJc w:val="left"/>
      <w:pPr>
        <w:ind w:left="3458"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430C08"/>
    <w:multiLevelType w:val="multilevel"/>
    <w:tmpl w:val="6784BB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460B5D"/>
    <w:multiLevelType w:val="multilevel"/>
    <w:tmpl w:val="3FF2962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497A9A"/>
    <w:multiLevelType w:val="multilevel"/>
    <w:tmpl w:val="4F8ABD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61667C"/>
    <w:multiLevelType w:val="multilevel"/>
    <w:tmpl w:val="EB62C4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EA7B6A"/>
    <w:multiLevelType w:val="multilevel"/>
    <w:tmpl w:val="CC8E0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881604">
    <w:abstractNumId w:val="2"/>
  </w:num>
  <w:num w:numId="2" w16cid:durableId="1800568705">
    <w:abstractNumId w:val="7"/>
  </w:num>
  <w:num w:numId="3" w16cid:durableId="1592547979">
    <w:abstractNumId w:val="6"/>
  </w:num>
  <w:num w:numId="4" w16cid:durableId="901449651">
    <w:abstractNumId w:val="1"/>
  </w:num>
  <w:num w:numId="5" w16cid:durableId="916981233">
    <w:abstractNumId w:val="8"/>
  </w:num>
  <w:num w:numId="6" w16cid:durableId="1837570953">
    <w:abstractNumId w:val="9"/>
  </w:num>
  <w:num w:numId="7" w16cid:durableId="1409888124">
    <w:abstractNumId w:val="10"/>
  </w:num>
  <w:num w:numId="8" w16cid:durableId="1831406334">
    <w:abstractNumId w:val="5"/>
  </w:num>
  <w:num w:numId="9" w16cid:durableId="161510783">
    <w:abstractNumId w:val="0"/>
  </w:num>
  <w:num w:numId="10" w16cid:durableId="1065571778">
    <w:abstractNumId w:val="4"/>
  </w:num>
  <w:num w:numId="11" w16cid:durableId="2056077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48"/>
    <w:rsid w:val="00002384"/>
    <w:rsid w:val="00010480"/>
    <w:rsid w:val="00012861"/>
    <w:rsid w:val="00020A6B"/>
    <w:rsid w:val="00021FE4"/>
    <w:rsid w:val="00022759"/>
    <w:rsid w:val="00022983"/>
    <w:rsid w:val="000255B8"/>
    <w:rsid w:val="00025D26"/>
    <w:rsid w:val="00025FCD"/>
    <w:rsid w:val="00035211"/>
    <w:rsid w:val="00035931"/>
    <w:rsid w:val="00036A63"/>
    <w:rsid w:val="00044CFE"/>
    <w:rsid w:val="000504FB"/>
    <w:rsid w:val="00051A4B"/>
    <w:rsid w:val="0005498B"/>
    <w:rsid w:val="00060B6F"/>
    <w:rsid w:val="000615C4"/>
    <w:rsid w:val="00062D2E"/>
    <w:rsid w:val="00064E48"/>
    <w:rsid w:val="000650BC"/>
    <w:rsid w:val="00067F53"/>
    <w:rsid w:val="00073B3A"/>
    <w:rsid w:val="00081281"/>
    <w:rsid w:val="00081EB1"/>
    <w:rsid w:val="000824C4"/>
    <w:rsid w:val="00087ADA"/>
    <w:rsid w:val="00090738"/>
    <w:rsid w:val="00091F7A"/>
    <w:rsid w:val="00094F2C"/>
    <w:rsid w:val="000A0C23"/>
    <w:rsid w:val="000A3335"/>
    <w:rsid w:val="000A33D7"/>
    <w:rsid w:val="000A3892"/>
    <w:rsid w:val="000B0319"/>
    <w:rsid w:val="000B1D56"/>
    <w:rsid w:val="000B307F"/>
    <w:rsid w:val="000B4FC3"/>
    <w:rsid w:val="000C0619"/>
    <w:rsid w:val="000C2478"/>
    <w:rsid w:val="000C754F"/>
    <w:rsid w:val="000C7E0C"/>
    <w:rsid w:val="000D1BC5"/>
    <w:rsid w:val="000D3C54"/>
    <w:rsid w:val="000D779B"/>
    <w:rsid w:val="000E739F"/>
    <w:rsid w:val="000E78C7"/>
    <w:rsid w:val="000E7CEF"/>
    <w:rsid w:val="000F13E5"/>
    <w:rsid w:val="000F1741"/>
    <w:rsid w:val="000F19CA"/>
    <w:rsid w:val="000F2AC3"/>
    <w:rsid w:val="000F3B99"/>
    <w:rsid w:val="000F411D"/>
    <w:rsid w:val="000F439E"/>
    <w:rsid w:val="000F4629"/>
    <w:rsid w:val="000F6676"/>
    <w:rsid w:val="00104EA8"/>
    <w:rsid w:val="001107E6"/>
    <w:rsid w:val="00111676"/>
    <w:rsid w:val="00111725"/>
    <w:rsid w:val="001133FE"/>
    <w:rsid w:val="00114F58"/>
    <w:rsid w:val="0011504C"/>
    <w:rsid w:val="00127537"/>
    <w:rsid w:val="001304F6"/>
    <w:rsid w:val="00131519"/>
    <w:rsid w:val="00131879"/>
    <w:rsid w:val="0013716F"/>
    <w:rsid w:val="00140D19"/>
    <w:rsid w:val="001432E7"/>
    <w:rsid w:val="00143B26"/>
    <w:rsid w:val="00144F88"/>
    <w:rsid w:val="001512B2"/>
    <w:rsid w:val="00151E76"/>
    <w:rsid w:val="00155BB1"/>
    <w:rsid w:val="0015617C"/>
    <w:rsid w:val="00157C37"/>
    <w:rsid w:val="0016083D"/>
    <w:rsid w:val="001623E6"/>
    <w:rsid w:val="00163D3F"/>
    <w:rsid w:val="00165364"/>
    <w:rsid w:val="00165A11"/>
    <w:rsid w:val="00167418"/>
    <w:rsid w:val="00173CBB"/>
    <w:rsid w:val="001819E8"/>
    <w:rsid w:val="00185A2B"/>
    <w:rsid w:val="001904A6"/>
    <w:rsid w:val="00197923"/>
    <w:rsid w:val="001A193E"/>
    <w:rsid w:val="001A2394"/>
    <w:rsid w:val="001A4FEA"/>
    <w:rsid w:val="001B0AF1"/>
    <w:rsid w:val="001B1F79"/>
    <w:rsid w:val="001B2079"/>
    <w:rsid w:val="001B2EB5"/>
    <w:rsid w:val="001C0DD2"/>
    <w:rsid w:val="001C4CA1"/>
    <w:rsid w:val="001C5598"/>
    <w:rsid w:val="001D0696"/>
    <w:rsid w:val="001D45F6"/>
    <w:rsid w:val="001D5062"/>
    <w:rsid w:val="001D6BCD"/>
    <w:rsid w:val="001E057E"/>
    <w:rsid w:val="001E2E28"/>
    <w:rsid w:val="001E4181"/>
    <w:rsid w:val="001E4618"/>
    <w:rsid w:val="001E562E"/>
    <w:rsid w:val="001E5BC5"/>
    <w:rsid w:val="001E6FFC"/>
    <w:rsid w:val="001E7C6D"/>
    <w:rsid w:val="001F0FD1"/>
    <w:rsid w:val="001F15B2"/>
    <w:rsid w:val="001F62F0"/>
    <w:rsid w:val="001F6539"/>
    <w:rsid w:val="001F69C1"/>
    <w:rsid w:val="001F6B2D"/>
    <w:rsid w:val="001F72B2"/>
    <w:rsid w:val="002076D6"/>
    <w:rsid w:val="00216100"/>
    <w:rsid w:val="00216989"/>
    <w:rsid w:val="00220A83"/>
    <w:rsid w:val="00220FF0"/>
    <w:rsid w:val="00222F3B"/>
    <w:rsid w:val="00225056"/>
    <w:rsid w:val="00231491"/>
    <w:rsid w:val="002344C1"/>
    <w:rsid w:val="00241DC2"/>
    <w:rsid w:val="00242568"/>
    <w:rsid w:val="00245FC7"/>
    <w:rsid w:val="00250E9E"/>
    <w:rsid w:val="002522B3"/>
    <w:rsid w:val="00252B17"/>
    <w:rsid w:val="00262B6D"/>
    <w:rsid w:val="0026421C"/>
    <w:rsid w:val="002719CE"/>
    <w:rsid w:val="00272ECB"/>
    <w:rsid w:val="002731BF"/>
    <w:rsid w:val="002744CB"/>
    <w:rsid w:val="00275D9A"/>
    <w:rsid w:val="00283ADF"/>
    <w:rsid w:val="00286DEB"/>
    <w:rsid w:val="002908B2"/>
    <w:rsid w:val="0029336E"/>
    <w:rsid w:val="002943F1"/>
    <w:rsid w:val="002951D0"/>
    <w:rsid w:val="002A1387"/>
    <w:rsid w:val="002A1901"/>
    <w:rsid w:val="002B0866"/>
    <w:rsid w:val="002B7D3C"/>
    <w:rsid w:val="002C016C"/>
    <w:rsid w:val="002C16BE"/>
    <w:rsid w:val="002C1E1B"/>
    <w:rsid w:val="002C2F50"/>
    <w:rsid w:val="002D0640"/>
    <w:rsid w:val="002D1100"/>
    <w:rsid w:val="002D3440"/>
    <w:rsid w:val="002D537B"/>
    <w:rsid w:val="002D5909"/>
    <w:rsid w:val="002D6362"/>
    <w:rsid w:val="002E14BC"/>
    <w:rsid w:val="002E17D1"/>
    <w:rsid w:val="002E229C"/>
    <w:rsid w:val="002E230B"/>
    <w:rsid w:val="002F65AA"/>
    <w:rsid w:val="002F6DB4"/>
    <w:rsid w:val="002F6F26"/>
    <w:rsid w:val="0030053B"/>
    <w:rsid w:val="00300EC5"/>
    <w:rsid w:val="00303FA4"/>
    <w:rsid w:val="003103D6"/>
    <w:rsid w:val="003104E9"/>
    <w:rsid w:val="003108AE"/>
    <w:rsid w:val="00310A75"/>
    <w:rsid w:val="0031737F"/>
    <w:rsid w:val="00320876"/>
    <w:rsid w:val="003276DE"/>
    <w:rsid w:val="00327EBA"/>
    <w:rsid w:val="00327EE9"/>
    <w:rsid w:val="00327F3E"/>
    <w:rsid w:val="00330BDB"/>
    <w:rsid w:val="00331311"/>
    <w:rsid w:val="00335A3D"/>
    <w:rsid w:val="003378DC"/>
    <w:rsid w:val="0034591C"/>
    <w:rsid w:val="00346DDC"/>
    <w:rsid w:val="0035030C"/>
    <w:rsid w:val="00350511"/>
    <w:rsid w:val="00355434"/>
    <w:rsid w:val="0035599E"/>
    <w:rsid w:val="00361D94"/>
    <w:rsid w:val="003624AB"/>
    <w:rsid w:val="00363A23"/>
    <w:rsid w:val="00370F81"/>
    <w:rsid w:val="00371775"/>
    <w:rsid w:val="00371918"/>
    <w:rsid w:val="00371D81"/>
    <w:rsid w:val="003733B0"/>
    <w:rsid w:val="00380FA7"/>
    <w:rsid w:val="00382977"/>
    <w:rsid w:val="00382C4D"/>
    <w:rsid w:val="00382CED"/>
    <w:rsid w:val="00384C52"/>
    <w:rsid w:val="00384CC9"/>
    <w:rsid w:val="00391CAF"/>
    <w:rsid w:val="00392843"/>
    <w:rsid w:val="00397372"/>
    <w:rsid w:val="00397BB2"/>
    <w:rsid w:val="003A73B5"/>
    <w:rsid w:val="003A7F47"/>
    <w:rsid w:val="003B160F"/>
    <w:rsid w:val="003B5A0A"/>
    <w:rsid w:val="003B7B78"/>
    <w:rsid w:val="003C0CAE"/>
    <w:rsid w:val="003C68F5"/>
    <w:rsid w:val="003D0996"/>
    <w:rsid w:val="003D44CB"/>
    <w:rsid w:val="003D6D5C"/>
    <w:rsid w:val="003E1D9A"/>
    <w:rsid w:val="003E30F1"/>
    <w:rsid w:val="003E34C1"/>
    <w:rsid w:val="003E4DC2"/>
    <w:rsid w:val="003F2C92"/>
    <w:rsid w:val="003F4727"/>
    <w:rsid w:val="003F5D7B"/>
    <w:rsid w:val="003F78BD"/>
    <w:rsid w:val="00400237"/>
    <w:rsid w:val="00401449"/>
    <w:rsid w:val="0040167F"/>
    <w:rsid w:val="00403116"/>
    <w:rsid w:val="00406E73"/>
    <w:rsid w:val="004177AC"/>
    <w:rsid w:val="0042043E"/>
    <w:rsid w:val="00420832"/>
    <w:rsid w:val="00421C83"/>
    <w:rsid w:val="004221DE"/>
    <w:rsid w:val="00433951"/>
    <w:rsid w:val="00437A9A"/>
    <w:rsid w:val="004407FA"/>
    <w:rsid w:val="00440980"/>
    <w:rsid w:val="004412FC"/>
    <w:rsid w:val="00446968"/>
    <w:rsid w:val="0044697A"/>
    <w:rsid w:val="0044721F"/>
    <w:rsid w:val="00452831"/>
    <w:rsid w:val="00452C60"/>
    <w:rsid w:val="00463029"/>
    <w:rsid w:val="00463C80"/>
    <w:rsid w:val="00463DED"/>
    <w:rsid w:val="00465BF0"/>
    <w:rsid w:val="00465F8F"/>
    <w:rsid w:val="004665DE"/>
    <w:rsid w:val="00471B07"/>
    <w:rsid w:val="00475192"/>
    <w:rsid w:val="00480B92"/>
    <w:rsid w:val="00483282"/>
    <w:rsid w:val="00490189"/>
    <w:rsid w:val="004913A5"/>
    <w:rsid w:val="004930E4"/>
    <w:rsid w:val="00494F10"/>
    <w:rsid w:val="004A108B"/>
    <w:rsid w:val="004A166D"/>
    <w:rsid w:val="004A2A20"/>
    <w:rsid w:val="004A3570"/>
    <w:rsid w:val="004A5C45"/>
    <w:rsid w:val="004C00EE"/>
    <w:rsid w:val="004C4B38"/>
    <w:rsid w:val="004C7574"/>
    <w:rsid w:val="004D0B95"/>
    <w:rsid w:val="004D0BBD"/>
    <w:rsid w:val="004D23D5"/>
    <w:rsid w:val="004D4CD8"/>
    <w:rsid w:val="004D4E8F"/>
    <w:rsid w:val="004D6E70"/>
    <w:rsid w:val="004D6F67"/>
    <w:rsid w:val="004E1476"/>
    <w:rsid w:val="004E1A0D"/>
    <w:rsid w:val="004E208A"/>
    <w:rsid w:val="004E41FC"/>
    <w:rsid w:val="004F05EC"/>
    <w:rsid w:val="004F0BB1"/>
    <w:rsid w:val="004F429D"/>
    <w:rsid w:val="004F48BC"/>
    <w:rsid w:val="004F5D85"/>
    <w:rsid w:val="005005CD"/>
    <w:rsid w:val="00502E67"/>
    <w:rsid w:val="00507143"/>
    <w:rsid w:val="0051025C"/>
    <w:rsid w:val="0051143B"/>
    <w:rsid w:val="0051201A"/>
    <w:rsid w:val="00522023"/>
    <w:rsid w:val="00525368"/>
    <w:rsid w:val="00525427"/>
    <w:rsid w:val="00526E4A"/>
    <w:rsid w:val="00530191"/>
    <w:rsid w:val="0053535A"/>
    <w:rsid w:val="005370E4"/>
    <w:rsid w:val="005431BF"/>
    <w:rsid w:val="00545212"/>
    <w:rsid w:val="00545D80"/>
    <w:rsid w:val="00546067"/>
    <w:rsid w:val="00546377"/>
    <w:rsid w:val="00546B2D"/>
    <w:rsid w:val="00546F8F"/>
    <w:rsid w:val="0055060D"/>
    <w:rsid w:val="0055114E"/>
    <w:rsid w:val="0055399B"/>
    <w:rsid w:val="00553DF5"/>
    <w:rsid w:val="00555EDA"/>
    <w:rsid w:val="005610D4"/>
    <w:rsid w:val="00562E5E"/>
    <w:rsid w:val="005646F3"/>
    <w:rsid w:val="00571C3E"/>
    <w:rsid w:val="005762BB"/>
    <w:rsid w:val="00577CC4"/>
    <w:rsid w:val="005807F0"/>
    <w:rsid w:val="0058788D"/>
    <w:rsid w:val="00587D6D"/>
    <w:rsid w:val="00593349"/>
    <w:rsid w:val="0059355C"/>
    <w:rsid w:val="00595E89"/>
    <w:rsid w:val="00597848"/>
    <w:rsid w:val="005A09C6"/>
    <w:rsid w:val="005A1746"/>
    <w:rsid w:val="005A1F6A"/>
    <w:rsid w:val="005A246A"/>
    <w:rsid w:val="005A4EEB"/>
    <w:rsid w:val="005B0395"/>
    <w:rsid w:val="005B32D2"/>
    <w:rsid w:val="005B3F95"/>
    <w:rsid w:val="005C05D9"/>
    <w:rsid w:val="005C3E96"/>
    <w:rsid w:val="005C5475"/>
    <w:rsid w:val="005C59DB"/>
    <w:rsid w:val="005C74CE"/>
    <w:rsid w:val="005C7FB5"/>
    <w:rsid w:val="005D1643"/>
    <w:rsid w:val="005D72D9"/>
    <w:rsid w:val="005E0268"/>
    <w:rsid w:val="005E14BB"/>
    <w:rsid w:val="005E18C2"/>
    <w:rsid w:val="005E32D4"/>
    <w:rsid w:val="005E3392"/>
    <w:rsid w:val="005E46C9"/>
    <w:rsid w:val="005E7713"/>
    <w:rsid w:val="005F088A"/>
    <w:rsid w:val="005F0CCC"/>
    <w:rsid w:val="005F2FB8"/>
    <w:rsid w:val="005F3EEF"/>
    <w:rsid w:val="005F45FF"/>
    <w:rsid w:val="006016B8"/>
    <w:rsid w:val="0060388B"/>
    <w:rsid w:val="0060408E"/>
    <w:rsid w:val="006179B5"/>
    <w:rsid w:val="006241FE"/>
    <w:rsid w:val="00625C19"/>
    <w:rsid w:val="00627BF1"/>
    <w:rsid w:val="00630869"/>
    <w:rsid w:val="00636D7E"/>
    <w:rsid w:val="00645D70"/>
    <w:rsid w:val="006460C1"/>
    <w:rsid w:val="00646138"/>
    <w:rsid w:val="00646589"/>
    <w:rsid w:val="0064786D"/>
    <w:rsid w:val="006517D2"/>
    <w:rsid w:val="00653034"/>
    <w:rsid w:val="0065373A"/>
    <w:rsid w:val="00654F20"/>
    <w:rsid w:val="006552FF"/>
    <w:rsid w:val="00661B2C"/>
    <w:rsid w:val="006627B0"/>
    <w:rsid w:val="00662F63"/>
    <w:rsid w:val="00663D6B"/>
    <w:rsid w:val="00664ACA"/>
    <w:rsid w:val="00666607"/>
    <w:rsid w:val="006708FC"/>
    <w:rsid w:val="0068594A"/>
    <w:rsid w:val="00687781"/>
    <w:rsid w:val="00691BD3"/>
    <w:rsid w:val="00692539"/>
    <w:rsid w:val="00692618"/>
    <w:rsid w:val="00695F76"/>
    <w:rsid w:val="00697967"/>
    <w:rsid w:val="006A386C"/>
    <w:rsid w:val="006A3BDD"/>
    <w:rsid w:val="006A560B"/>
    <w:rsid w:val="006B0D4E"/>
    <w:rsid w:val="006B2E3C"/>
    <w:rsid w:val="006B4886"/>
    <w:rsid w:val="006B671E"/>
    <w:rsid w:val="006B6E5B"/>
    <w:rsid w:val="006B7C3A"/>
    <w:rsid w:val="006C02CD"/>
    <w:rsid w:val="006C2D46"/>
    <w:rsid w:val="006C5855"/>
    <w:rsid w:val="006C734A"/>
    <w:rsid w:val="006D0EC8"/>
    <w:rsid w:val="006D24FA"/>
    <w:rsid w:val="006D3634"/>
    <w:rsid w:val="006E0428"/>
    <w:rsid w:val="006E228A"/>
    <w:rsid w:val="006E6046"/>
    <w:rsid w:val="006E6187"/>
    <w:rsid w:val="006E7403"/>
    <w:rsid w:val="006F3343"/>
    <w:rsid w:val="006F412F"/>
    <w:rsid w:val="006F5195"/>
    <w:rsid w:val="007009EF"/>
    <w:rsid w:val="00705502"/>
    <w:rsid w:val="007061BC"/>
    <w:rsid w:val="007062C4"/>
    <w:rsid w:val="007116B9"/>
    <w:rsid w:val="00712D77"/>
    <w:rsid w:val="00713AC2"/>
    <w:rsid w:val="0071478B"/>
    <w:rsid w:val="00715665"/>
    <w:rsid w:val="00720B59"/>
    <w:rsid w:val="0072343F"/>
    <w:rsid w:val="0072616D"/>
    <w:rsid w:val="00735BAF"/>
    <w:rsid w:val="00736EF5"/>
    <w:rsid w:val="00743DE8"/>
    <w:rsid w:val="00743E50"/>
    <w:rsid w:val="00746A70"/>
    <w:rsid w:val="00747697"/>
    <w:rsid w:val="00747B98"/>
    <w:rsid w:val="00750D0A"/>
    <w:rsid w:val="007525B6"/>
    <w:rsid w:val="00755D53"/>
    <w:rsid w:val="00761107"/>
    <w:rsid w:val="007629A5"/>
    <w:rsid w:val="007665A7"/>
    <w:rsid w:val="00766B01"/>
    <w:rsid w:val="0077018A"/>
    <w:rsid w:val="00775541"/>
    <w:rsid w:val="0077603B"/>
    <w:rsid w:val="00776138"/>
    <w:rsid w:val="00777F80"/>
    <w:rsid w:val="007815A0"/>
    <w:rsid w:val="00793E45"/>
    <w:rsid w:val="007975DE"/>
    <w:rsid w:val="007A062D"/>
    <w:rsid w:val="007A4CCA"/>
    <w:rsid w:val="007B0423"/>
    <w:rsid w:val="007B1329"/>
    <w:rsid w:val="007B31FF"/>
    <w:rsid w:val="007C054E"/>
    <w:rsid w:val="007C16B9"/>
    <w:rsid w:val="007D26CC"/>
    <w:rsid w:val="007D789A"/>
    <w:rsid w:val="007D7E2D"/>
    <w:rsid w:val="007F0C96"/>
    <w:rsid w:val="007F2346"/>
    <w:rsid w:val="007F2BE3"/>
    <w:rsid w:val="00800107"/>
    <w:rsid w:val="008006D4"/>
    <w:rsid w:val="008010A2"/>
    <w:rsid w:val="008013B9"/>
    <w:rsid w:val="00807C56"/>
    <w:rsid w:val="00813C67"/>
    <w:rsid w:val="008217AC"/>
    <w:rsid w:val="00821D9C"/>
    <w:rsid w:val="00821F5B"/>
    <w:rsid w:val="0082244D"/>
    <w:rsid w:val="008230E1"/>
    <w:rsid w:val="008238E4"/>
    <w:rsid w:val="00824A79"/>
    <w:rsid w:val="00825DE5"/>
    <w:rsid w:val="008311F2"/>
    <w:rsid w:val="00831FDA"/>
    <w:rsid w:val="00835E77"/>
    <w:rsid w:val="0083651A"/>
    <w:rsid w:val="00837CC8"/>
    <w:rsid w:val="008403B2"/>
    <w:rsid w:val="0084280C"/>
    <w:rsid w:val="00844BE6"/>
    <w:rsid w:val="008477F7"/>
    <w:rsid w:val="00847964"/>
    <w:rsid w:val="0085216B"/>
    <w:rsid w:val="008541F2"/>
    <w:rsid w:val="00856962"/>
    <w:rsid w:val="00861177"/>
    <w:rsid w:val="00861CE1"/>
    <w:rsid w:val="0087008C"/>
    <w:rsid w:val="00871D22"/>
    <w:rsid w:val="008724D8"/>
    <w:rsid w:val="008739FA"/>
    <w:rsid w:val="00873A0A"/>
    <w:rsid w:val="00873CA5"/>
    <w:rsid w:val="00873CCF"/>
    <w:rsid w:val="00880D63"/>
    <w:rsid w:val="00886D94"/>
    <w:rsid w:val="00894FAD"/>
    <w:rsid w:val="008A1C42"/>
    <w:rsid w:val="008A21B5"/>
    <w:rsid w:val="008A529E"/>
    <w:rsid w:val="008B4102"/>
    <w:rsid w:val="008B6545"/>
    <w:rsid w:val="008C0CE6"/>
    <w:rsid w:val="008C2F6D"/>
    <w:rsid w:val="008C709A"/>
    <w:rsid w:val="008D166A"/>
    <w:rsid w:val="008E1392"/>
    <w:rsid w:val="008E187C"/>
    <w:rsid w:val="008E3A7D"/>
    <w:rsid w:val="008E3B76"/>
    <w:rsid w:val="008E4604"/>
    <w:rsid w:val="008E604C"/>
    <w:rsid w:val="008F013D"/>
    <w:rsid w:val="008F0192"/>
    <w:rsid w:val="008F0CA3"/>
    <w:rsid w:val="008F216C"/>
    <w:rsid w:val="008F222E"/>
    <w:rsid w:val="008F3506"/>
    <w:rsid w:val="008F6487"/>
    <w:rsid w:val="008F6670"/>
    <w:rsid w:val="008F66EA"/>
    <w:rsid w:val="0090005E"/>
    <w:rsid w:val="0091040C"/>
    <w:rsid w:val="00911D29"/>
    <w:rsid w:val="00912E1A"/>
    <w:rsid w:val="00913C26"/>
    <w:rsid w:val="009145C8"/>
    <w:rsid w:val="00920C9F"/>
    <w:rsid w:val="00927CCB"/>
    <w:rsid w:val="009313BE"/>
    <w:rsid w:val="0093203F"/>
    <w:rsid w:val="009327D8"/>
    <w:rsid w:val="00933294"/>
    <w:rsid w:val="009357B8"/>
    <w:rsid w:val="00936B8F"/>
    <w:rsid w:val="0094262C"/>
    <w:rsid w:val="009435A8"/>
    <w:rsid w:val="0094384E"/>
    <w:rsid w:val="009439A3"/>
    <w:rsid w:val="00943CC2"/>
    <w:rsid w:val="009460A2"/>
    <w:rsid w:val="00951600"/>
    <w:rsid w:val="00952C5E"/>
    <w:rsid w:val="00954081"/>
    <w:rsid w:val="009568D8"/>
    <w:rsid w:val="00957930"/>
    <w:rsid w:val="009601AE"/>
    <w:rsid w:val="00964843"/>
    <w:rsid w:val="00964895"/>
    <w:rsid w:val="00966489"/>
    <w:rsid w:val="00974D52"/>
    <w:rsid w:val="0097530B"/>
    <w:rsid w:val="009764AD"/>
    <w:rsid w:val="00977507"/>
    <w:rsid w:val="00980304"/>
    <w:rsid w:val="00986223"/>
    <w:rsid w:val="0099054D"/>
    <w:rsid w:val="00990A63"/>
    <w:rsid w:val="00990F4E"/>
    <w:rsid w:val="009934C0"/>
    <w:rsid w:val="009964A9"/>
    <w:rsid w:val="009A0E01"/>
    <w:rsid w:val="009A167C"/>
    <w:rsid w:val="009A185F"/>
    <w:rsid w:val="009B13D4"/>
    <w:rsid w:val="009B2F18"/>
    <w:rsid w:val="009B57C7"/>
    <w:rsid w:val="009B6FF1"/>
    <w:rsid w:val="009C0503"/>
    <w:rsid w:val="009C13B7"/>
    <w:rsid w:val="009C48C1"/>
    <w:rsid w:val="009C5DFA"/>
    <w:rsid w:val="009C6A79"/>
    <w:rsid w:val="009C709C"/>
    <w:rsid w:val="009C779D"/>
    <w:rsid w:val="009D22D2"/>
    <w:rsid w:val="009D2543"/>
    <w:rsid w:val="009D62E3"/>
    <w:rsid w:val="009D640E"/>
    <w:rsid w:val="009E1243"/>
    <w:rsid w:val="009E28CC"/>
    <w:rsid w:val="009F0EC6"/>
    <w:rsid w:val="009F12F6"/>
    <w:rsid w:val="009F1BD6"/>
    <w:rsid w:val="009F45E1"/>
    <w:rsid w:val="009F70A0"/>
    <w:rsid w:val="00A047DF"/>
    <w:rsid w:val="00A0656D"/>
    <w:rsid w:val="00A10FFA"/>
    <w:rsid w:val="00A1272D"/>
    <w:rsid w:val="00A266A9"/>
    <w:rsid w:val="00A27FD8"/>
    <w:rsid w:val="00A3217E"/>
    <w:rsid w:val="00A3290D"/>
    <w:rsid w:val="00A34842"/>
    <w:rsid w:val="00A35C7E"/>
    <w:rsid w:val="00A366CA"/>
    <w:rsid w:val="00A368F0"/>
    <w:rsid w:val="00A408D1"/>
    <w:rsid w:val="00A46197"/>
    <w:rsid w:val="00A50592"/>
    <w:rsid w:val="00A517D5"/>
    <w:rsid w:val="00A53881"/>
    <w:rsid w:val="00A54179"/>
    <w:rsid w:val="00A54829"/>
    <w:rsid w:val="00A56451"/>
    <w:rsid w:val="00A57180"/>
    <w:rsid w:val="00A610DE"/>
    <w:rsid w:val="00A63662"/>
    <w:rsid w:val="00A64D53"/>
    <w:rsid w:val="00A67A71"/>
    <w:rsid w:val="00A72583"/>
    <w:rsid w:val="00A729EC"/>
    <w:rsid w:val="00A730E1"/>
    <w:rsid w:val="00A7442F"/>
    <w:rsid w:val="00A76181"/>
    <w:rsid w:val="00A766F2"/>
    <w:rsid w:val="00A8401B"/>
    <w:rsid w:val="00A8732B"/>
    <w:rsid w:val="00A9057B"/>
    <w:rsid w:val="00A924CD"/>
    <w:rsid w:val="00A92955"/>
    <w:rsid w:val="00A931A8"/>
    <w:rsid w:val="00A944C9"/>
    <w:rsid w:val="00A94825"/>
    <w:rsid w:val="00A94EFB"/>
    <w:rsid w:val="00A9785C"/>
    <w:rsid w:val="00AA04B9"/>
    <w:rsid w:val="00AA0949"/>
    <w:rsid w:val="00AA0A12"/>
    <w:rsid w:val="00AA7C15"/>
    <w:rsid w:val="00AB2838"/>
    <w:rsid w:val="00AB4E74"/>
    <w:rsid w:val="00AB507F"/>
    <w:rsid w:val="00AB53DC"/>
    <w:rsid w:val="00AB615D"/>
    <w:rsid w:val="00AB7093"/>
    <w:rsid w:val="00AC084F"/>
    <w:rsid w:val="00AC78D1"/>
    <w:rsid w:val="00AD02C3"/>
    <w:rsid w:val="00AD1698"/>
    <w:rsid w:val="00AD3D39"/>
    <w:rsid w:val="00AE0FB5"/>
    <w:rsid w:val="00AE2181"/>
    <w:rsid w:val="00AE27F0"/>
    <w:rsid w:val="00AE37AD"/>
    <w:rsid w:val="00AE411D"/>
    <w:rsid w:val="00AE622C"/>
    <w:rsid w:val="00AF17A7"/>
    <w:rsid w:val="00AF2B0A"/>
    <w:rsid w:val="00AF3501"/>
    <w:rsid w:val="00AF6B5B"/>
    <w:rsid w:val="00B02266"/>
    <w:rsid w:val="00B0277E"/>
    <w:rsid w:val="00B10E98"/>
    <w:rsid w:val="00B10EEF"/>
    <w:rsid w:val="00B17E28"/>
    <w:rsid w:val="00B21495"/>
    <w:rsid w:val="00B23B66"/>
    <w:rsid w:val="00B23D9A"/>
    <w:rsid w:val="00B24404"/>
    <w:rsid w:val="00B25B6C"/>
    <w:rsid w:val="00B26E0F"/>
    <w:rsid w:val="00B327E2"/>
    <w:rsid w:val="00B32C42"/>
    <w:rsid w:val="00B372BF"/>
    <w:rsid w:val="00B43494"/>
    <w:rsid w:val="00B437E1"/>
    <w:rsid w:val="00B43FF5"/>
    <w:rsid w:val="00B4516B"/>
    <w:rsid w:val="00B50792"/>
    <w:rsid w:val="00B50D45"/>
    <w:rsid w:val="00B538AC"/>
    <w:rsid w:val="00B53A55"/>
    <w:rsid w:val="00B547E3"/>
    <w:rsid w:val="00B552A6"/>
    <w:rsid w:val="00B567C7"/>
    <w:rsid w:val="00B56F92"/>
    <w:rsid w:val="00B57073"/>
    <w:rsid w:val="00B6426C"/>
    <w:rsid w:val="00B6491B"/>
    <w:rsid w:val="00B76BB5"/>
    <w:rsid w:val="00B83031"/>
    <w:rsid w:val="00B85221"/>
    <w:rsid w:val="00B86CCC"/>
    <w:rsid w:val="00B90913"/>
    <w:rsid w:val="00B922DA"/>
    <w:rsid w:val="00B94D7B"/>
    <w:rsid w:val="00B96707"/>
    <w:rsid w:val="00BA23B1"/>
    <w:rsid w:val="00BA305B"/>
    <w:rsid w:val="00BA34EB"/>
    <w:rsid w:val="00BA6175"/>
    <w:rsid w:val="00BA67DF"/>
    <w:rsid w:val="00BA731A"/>
    <w:rsid w:val="00BA743D"/>
    <w:rsid w:val="00BB149E"/>
    <w:rsid w:val="00BB2B80"/>
    <w:rsid w:val="00BB7162"/>
    <w:rsid w:val="00BC0FDB"/>
    <w:rsid w:val="00BC14D9"/>
    <w:rsid w:val="00BC6D6E"/>
    <w:rsid w:val="00BD090E"/>
    <w:rsid w:val="00BD15DE"/>
    <w:rsid w:val="00BD5D92"/>
    <w:rsid w:val="00BD6A6E"/>
    <w:rsid w:val="00BE2D42"/>
    <w:rsid w:val="00BE3A04"/>
    <w:rsid w:val="00BE4C0B"/>
    <w:rsid w:val="00BE7407"/>
    <w:rsid w:val="00BE7418"/>
    <w:rsid w:val="00BF2147"/>
    <w:rsid w:val="00BF7757"/>
    <w:rsid w:val="00C00424"/>
    <w:rsid w:val="00C03DD8"/>
    <w:rsid w:val="00C040C2"/>
    <w:rsid w:val="00C06F56"/>
    <w:rsid w:val="00C1139A"/>
    <w:rsid w:val="00C13070"/>
    <w:rsid w:val="00C133E4"/>
    <w:rsid w:val="00C13852"/>
    <w:rsid w:val="00C24864"/>
    <w:rsid w:val="00C24E32"/>
    <w:rsid w:val="00C27945"/>
    <w:rsid w:val="00C31833"/>
    <w:rsid w:val="00C32875"/>
    <w:rsid w:val="00C328CB"/>
    <w:rsid w:val="00C329D2"/>
    <w:rsid w:val="00C35B11"/>
    <w:rsid w:val="00C363E9"/>
    <w:rsid w:val="00C3650E"/>
    <w:rsid w:val="00C36BF9"/>
    <w:rsid w:val="00C37697"/>
    <w:rsid w:val="00C43EEF"/>
    <w:rsid w:val="00C44BE8"/>
    <w:rsid w:val="00C458FC"/>
    <w:rsid w:val="00C4637B"/>
    <w:rsid w:val="00C5149A"/>
    <w:rsid w:val="00C524C5"/>
    <w:rsid w:val="00C54EC6"/>
    <w:rsid w:val="00C5509C"/>
    <w:rsid w:val="00C5547E"/>
    <w:rsid w:val="00C5691E"/>
    <w:rsid w:val="00C56995"/>
    <w:rsid w:val="00C604AC"/>
    <w:rsid w:val="00C626AE"/>
    <w:rsid w:val="00C638D4"/>
    <w:rsid w:val="00C641A1"/>
    <w:rsid w:val="00C67C3D"/>
    <w:rsid w:val="00C72787"/>
    <w:rsid w:val="00C72B9E"/>
    <w:rsid w:val="00C76912"/>
    <w:rsid w:val="00C82A5D"/>
    <w:rsid w:val="00C82CC0"/>
    <w:rsid w:val="00C83EC4"/>
    <w:rsid w:val="00C84933"/>
    <w:rsid w:val="00C878B2"/>
    <w:rsid w:val="00C9052B"/>
    <w:rsid w:val="00C912B6"/>
    <w:rsid w:val="00C93E12"/>
    <w:rsid w:val="00C96809"/>
    <w:rsid w:val="00CA22B3"/>
    <w:rsid w:val="00CA4ED3"/>
    <w:rsid w:val="00CA6550"/>
    <w:rsid w:val="00CB1DDE"/>
    <w:rsid w:val="00CB356F"/>
    <w:rsid w:val="00CB3C00"/>
    <w:rsid w:val="00CB4188"/>
    <w:rsid w:val="00CB539A"/>
    <w:rsid w:val="00CC3790"/>
    <w:rsid w:val="00CC47A6"/>
    <w:rsid w:val="00CD00F7"/>
    <w:rsid w:val="00CD05AE"/>
    <w:rsid w:val="00CD0AA8"/>
    <w:rsid w:val="00CD1ED3"/>
    <w:rsid w:val="00CD4CFB"/>
    <w:rsid w:val="00CD4EA7"/>
    <w:rsid w:val="00CD5EAA"/>
    <w:rsid w:val="00CE1857"/>
    <w:rsid w:val="00CE1AAF"/>
    <w:rsid w:val="00CE6104"/>
    <w:rsid w:val="00CF3AE8"/>
    <w:rsid w:val="00CF4CC6"/>
    <w:rsid w:val="00CF7135"/>
    <w:rsid w:val="00D00112"/>
    <w:rsid w:val="00D00179"/>
    <w:rsid w:val="00D02F4A"/>
    <w:rsid w:val="00D032C1"/>
    <w:rsid w:val="00D04D27"/>
    <w:rsid w:val="00D155D3"/>
    <w:rsid w:val="00D17507"/>
    <w:rsid w:val="00D17FF0"/>
    <w:rsid w:val="00D2203E"/>
    <w:rsid w:val="00D223F4"/>
    <w:rsid w:val="00D26B2F"/>
    <w:rsid w:val="00D4120D"/>
    <w:rsid w:val="00D4237C"/>
    <w:rsid w:val="00D43324"/>
    <w:rsid w:val="00D5012F"/>
    <w:rsid w:val="00D50ED1"/>
    <w:rsid w:val="00D55806"/>
    <w:rsid w:val="00D61202"/>
    <w:rsid w:val="00D665FC"/>
    <w:rsid w:val="00D70160"/>
    <w:rsid w:val="00D702FF"/>
    <w:rsid w:val="00D73EDD"/>
    <w:rsid w:val="00D75B16"/>
    <w:rsid w:val="00D75F9B"/>
    <w:rsid w:val="00D76218"/>
    <w:rsid w:val="00D8193E"/>
    <w:rsid w:val="00D84A12"/>
    <w:rsid w:val="00D85F76"/>
    <w:rsid w:val="00D87AAA"/>
    <w:rsid w:val="00D92F63"/>
    <w:rsid w:val="00D952DC"/>
    <w:rsid w:val="00D972C0"/>
    <w:rsid w:val="00DA473F"/>
    <w:rsid w:val="00DA4F60"/>
    <w:rsid w:val="00DA545A"/>
    <w:rsid w:val="00DB6243"/>
    <w:rsid w:val="00DC2B7B"/>
    <w:rsid w:val="00DC3B8D"/>
    <w:rsid w:val="00DC46F3"/>
    <w:rsid w:val="00DC5159"/>
    <w:rsid w:val="00DC58E4"/>
    <w:rsid w:val="00DC65B4"/>
    <w:rsid w:val="00DC6C78"/>
    <w:rsid w:val="00DD0353"/>
    <w:rsid w:val="00DD09D8"/>
    <w:rsid w:val="00DD52C0"/>
    <w:rsid w:val="00DD5CAA"/>
    <w:rsid w:val="00DD7F1F"/>
    <w:rsid w:val="00DE060F"/>
    <w:rsid w:val="00DE13E3"/>
    <w:rsid w:val="00DE2632"/>
    <w:rsid w:val="00DE4E56"/>
    <w:rsid w:val="00DE50A9"/>
    <w:rsid w:val="00DE6670"/>
    <w:rsid w:val="00DF0063"/>
    <w:rsid w:val="00DF22DF"/>
    <w:rsid w:val="00DF2351"/>
    <w:rsid w:val="00DF2478"/>
    <w:rsid w:val="00DF2E27"/>
    <w:rsid w:val="00DF73AE"/>
    <w:rsid w:val="00E0186A"/>
    <w:rsid w:val="00E029D3"/>
    <w:rsid w:val="00E0320D"/>
    <w:rsid w:val="00E0355D"/>
    <w:rsid w:val="00E03760"/>
    <w:rsid w:val="00E03F53"/>
    <w:rsid w:val="00E04EE2"/>
    <w:rsid w:val="00E07435"/>
    <w:rsid w:val="00E1217A"/>
    <w:rsid w:val="00E12A59"/>
    <w:rsid w:val="00E169F4"/>
    <w:rsid w:val="00E16A53"/>
    <w:rsid w:val="00E20D9B"/>
    <w:rsid w:val="00E2516C"/>
    <w:rsid w:val="00E2636C"/>
    <w:rsid w:val="00E3132A"/>
    <w:rsid w:val="00E3192F"/>
    <w:rsid w:val="00E319FF"/>
    <w:rsid w:val="00E324ED"/>
    <w:rsid w:val="00E35787"/>
    <w:rsid w:val="00E43803"/>
    <w:rsid w:val="00E43C54"/>
    <w:rsid w:val="00E4525F"/>
    <w:rsid w:val="00E45A85"/>
    <w:rsid w:val="00E47167"/>
    <w:rsid w:val="00E5202B"/>
    <w:rsid w:val="00E55EF7"/>
    <w:rsid w:val="00E5753A"/>
    <w:rsid w:val="00E60B6A"/>
    <w:rsid w:val="00E61BD9"/>
    <w:rsid w:val="00E61DA9"/>
    <w:rsid w:val="00E6471A"/>
    <w:rsid w:val="00E64E68"/>
    <w:rsid w:val="00E7025B"/>
    <w:rsid w:val="00E71900"/>
    <w:rsid w:val="00E74CB7"/>
    <w:rsid w:val="00E76666"/>
    <w:rsid w:val="00E77F18"/>
    <w:rsid w:val="00E80982"/>
    <w:rsid w:val="00E8446C"/>
    <w:rsid w:val="00E85DFE"/>
    <w:rsid w:val="00E861B7"/>
    <w:rsid w:val="00E91612"/>
    <w:rsid w:val="00E9175F"/>
    <w:rsid w:val="00EA02C9"/>
    <w:rsid w:val="00EA153E"/>
    <w:rsid w:val="00EA2121"/>
    <w:rsid w:val="00EA31A1"/>
    <w:rsid w:val="00EA3B29"/>
    <w:rsid w:val="00EA4651"/>
    <w:rsid w:val="00EA4F3C"/>
    <w:rsid w:val="00EA5C98"/>
    <w:rsid w:val="00EA7657"/>
    <w:rsid w:val="00EB6544"/>
    <w:rsid w:val="00EC0B10"/>
    <w:rsid w:val="00EC23C3"/>
    <w:rsid w:val="00EC241E"/>
    <w:rsid w:val="00EC277B"/>
    <w:rsid w:val="00EC2955"/>
    <w:rsid w:val="00EC3FFA"/>
    <w:rsid w:val="00EC5250"/>
    <w:rsid w:val="00ED129E"/>
    <w:rsid w:val="00ED35D3"/>
    <w:rsid w:val="00EE15AD"/>
    <w:rsid w:val="00EE270C"/>
    <w:rsid w:val="00EF0112"/>
    <w:rsid w:val="00EF0DAB"/>
    <w:rsid w:val="00EF246F"/>
    <w:rsid w:val="00EF3402"/>
    <w:rsid w:val="00EF49D6"/>
    <w:rsid w:val="00EF7190"/>
    <w:rsid w:val="00F01FC2"/>
    <w:rsid w:val="00F03699"/>
    <w:rsid w:val="00F05EF7"/>
    <w:rsid w:val="00F079CA"/>
    <w:rsid w:val="00F1061F"/>
    <w:rsid w:val="00F125FE"/>
    <w:rsid w:val="00F12C0F"/>
    <w:rsid w:val="00F14936"/>
    <w:rsid w:val="00F15CEE"/>
    <w:rsid w:val="00F163D1"/>
    <w:rsid w:val="00F225EC"/>
    <w:rsid w:val="00F24284"/>
    <w:rsid w:val="00F247CC"/>
    <w:rsid w:val="00F24DD7"/>
    <w:rsid w:val="00F2548D"/>
    <w:rsid w:val="00F2590B"/>
    <w:rsid w:val="00F25DFA"/>
    <w:rsid w:val="00F26AA0"/>
    <w:rsid w:val="00F328CC"/>
    <w:rsid w:val="00F358A9"/>
    <w:rsid w:val="00F37B3E"/>
    <w:rsid w:val="00F417EC"/>
    <w:rsid w:val="00F50F6B"/>
    <w:rsid w:val="00F52EBC"/>
    <w:rsid w:val="00F54847"/>
    <w:rsid w:val="00F56A9E"/>
    <w:rsid w:val="00F6026F"/>
    <w:rsid w:val="00F60CF6"/>
    <w:rsid w:val="00F64027"/>
    <w:rsid w:val="00F7315B"/>
    <w:rsid w:val="00F77DCA"/>
    <w:rsid w:val="00F80B07"/>
    <w:rsid w:val="00F813A2"/>
    <w:rsid w:val="00F84080"/>
    <w:rsid w:val="00F86D1D"/>
    <w:rsid w:val="00F912BE"/>
    <w:rsid w:val="00F95748"/>
    <w:rsid w:val="00F97637"/>
    <w:rsid w:val="00FA258E"/>
    <w:rsid w:val="00FA3370"/>
    <w:rsid w:val="00FA3BDE"/>
    <w:rsid w:val="00FA50F8"/>
    <w:rsid w:val="00FA56A2"/>
    <w:rsid w:val="00FB0033"/>
    <w:rsid w:val="00FB0165"/>
    <w:rsid w:val="00FB06EC"/>
    <w:rsid w:val="00FB14C0"/>
    <w:rsid w:val="00FB161E"/>
    <w:rsid w:val="00FB5782"/>
    <w:rsid w:val="00FB5FE7"/>
    <w:rsid w:val="00FC0530"/>
    <w:rsid w:val="00FC5888"/>
    <w:rsid w:val="00FC5AA0"/>
    <w:rsid w:val="00FC68D0"/>
    <w:rsid w:val="00FC6DE1"/>
    <w:rsid w:val="00FD3D65"/>
    <w:rsid w:val="00FD4EFF"/>
    <w:rsid w:val="00FD5DA0"/>
    <w:rsid w:val="00FD7489"/>
    <w:rsid w:val="00FE08AE"/>
    <w:rsid w:val="00FE0A4F"/>
    <w:rsid w:val="00FE20D3"/>
    <w:rsid w:val="00FE3D1C"/>
    <w:rsid w:val="00FE44CB"/>
    <w:rsid w:val="00FF3F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AA90"/>
  <w15:docId w15:val="{CEA36118-F91D-4388-87F2-5320CE34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4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848"/>
    <w:rPr>
      <w:color w:val="0000FF"/>
      <w:u w:val="single"/>
    </w:rPr>
  </w:style>
  <w:style w:type="paragraph" w:styleId="BodyText2">
    <w:name w:val="Body Text 2"/>
    <w:basedOn w:val="Normal"/>
    <w:link w:val="BodyText2Char"/>
    <w:uiPriority w:val="99"/>
    <w:semiHidden/>
    <w:unhideWhenUsed/>
    <w:rsid w:val="00597848"/>
    <w:pPr>
      <w:spacing w:after="120" w:line="480" w:lineRule="auto"/>
    </w:pPr>
    <w:rPr>
      <w:lang w:val="en-US"/>
    </w:rPr>
  </w:style>
  <w:style w:type="character" w:customStyle="1" w:styleId="BodyText2Char">
    <w:name w:val="Body Text 2 Char"/>
    <w:basedOn w:val="DefaultParagraphFont"/>
    <w:link w:val="BodyText2"/>
    <w:uiPriority w:val="99"/>
    <w:semiHidden/>
    <w:rsid w:val="00597848"/>
    <w:rPr>
      <w:rFonts w:ascii="Times New Roman" w:eastAsia="Times New Roman" w:hAnsi="Times New Roman" w:cs="Times New Roman"/>
      <w:sz w:val="24"/>
      <w:szCs w:val="24"/>
    </w:rPr>
  </w:style>
  <w:style w:type="paragraph" w:styleId="NoSpacing">
    <w:name w:val="No Spacing"/>
    <w:uiPriority w:val="1"/>
    <w:qFormat/>
    <w:rsid w:val="00597848"/>
    <w:pPr>
      <w:spacing w:after="0" w:line="240" w:lineRule="auto"/>
    </w:pPr>
    <w:rPr>
      <w:rFonts w:ascii="Times New Roman" w:eastAsia="Times New Roman" w:hAnsi="Times New Roman" w:cs="Times New Roman"/>
      <w:sz w:val="20"/>
      <w:szCs w:val="20"/>
      <w:lang w:val="lt-LT"/>
    </w:rPr>
  </w:style>
  <w:style w:type="character" w:customStyle="1" w:styleId="apple-converted-space">
    <w:name w:val="apple-converted-space"/>
    <w:basedOn w:val="DefaultParagraphFont"/>
    <w:rsid w:val="00597848"/>
  </w:style>
  <w:style w:type="paragraph" w:customStyle="1" w:styleId="NormalJustified">
    <w:name w:val="Normal + Justified"/>
    <w:aliases w:val="Left:  0.01&quot;,First line:  0.49&quot;,Line spacing:  Exactly ..."/>
    <w:basedOn w:val="Normal"/>
    <w:link w:val="NormalJustifiedChar"/>
    <w:uiPriority w:val="99"/>
    <w:rsid w:val="00597848"/>
    <w:pPr>
      <w:shd w:val="clear" w:color="auto" w:fill="FFFFFF"/>
      <w:spacing w:line="274" w:lineRule="exact"/>
      <w:ind w:left="14" w:firstLine="710"/>
      <w:jc w:val="both"/>
    </w:pPr>
    <w:rPr>
      <w:color w:val="000000"/>
    </w:rPr>
  </w:style>
  <w:style w:type="character" w:customStyle="1" w:styleId="NormalJustifiedChar">
    <w:name w:val="Normal + Justified Char"/>
    <w:aliases w:val="Left:  0.01&quot; Char,First line:  0.49&quot; Char,Line spacing:  Exactly ... Char"/>
    <w:basedOn w:val="DefaultParagraphFont"/>
    <w:link w:val="NormalJustified"/>
    <w:uiPriority w:val="99"/>
    <w:locked/>
    <w:rsid w:val="00597848"/>
    <w:rPr>
      <w:rFonts w:ascii="Times New Roman" w:eastAsia="Times New Roman" w:hAnsi="Times New Roman" w:cs="Times New Roman"/>
      <w:color w:val="000000"/>
      <w:sz w:val="24"/>
      <w:szCs w:val="24"/>
      <w:shd w:val="clear" w:color="auto" w:fill="FFFFFF"/>
      <w:lang w:val="en-GB"/>
    </w:rPr>
  </w:style>
  <w:style w:type="paragraph" w:styleId="Header">
    <w:name w:val="header"/>
    <w:basedOn w:val="Normal"/>
    <w:link w:val="HeaderChar"/>
    <w:uiPriority w:val="99"/>
    <w:unhideWhenUsed/>
    <w:rsid w:val="00597848"/>
    <w:pPr>
      <w:tabs>
        <w:tab w:val="center" w:pos="4513"/>
        <w:tab w:val="right" w:pos="9026"/>
      </w:tabs>
    </w:pPr>
  </w:style>
  <w:style w:type="character" w:customStyle="1" w:styleId="HeaderChar">
    <w:name w:val="Header Char"/>
    <w:basedOn w:val="DefaultParagraphFont"/>
    <w:link w:val="Header"/>
    <w:uiPriority w:val="99"/>
    <w:rsid w:val="00597848"/>
    <w:rPr>
      <w:rFonts w:ascii="Times New Roman" w:eastAsia="Times New Roman" w:hAnsi="Times New Roman" w:cs="Times New Roman"/>
      <w:sz w:val="24"/>
      <w:szCs w:val="24"/>
      <w:lang w:val="en-GB"/>
    </w:rPr>
  </w:style>
  <w:style w:type="character" w:customStyle="1" w:styleId="FontStyle17">
    <w:name w:val="Font Style17"/>
    <w:basedOn w:val="DefaultParagraphFont"/>
    <w:uiPriority w:val="99"/>
    <w:rsid w:val="00597848"/>
    <w:rPr>
      <w:rFonts w:ascii="Times New Roman" w:hAnsi="Times New Roman" w:cs="Times New Roman"/>
      <w:sz w:val="24"/>
      <w:szCs w:val="24"/>
    </w:rPr>
  </w:style>
  <w:style w:type="paragraph" w:styleId="NormalWeb">
    <w:name w:val="Normal (Web)"/>
    <w:basedOn w:val="Normal"/>
    <w:link w:val="NormalWebChar"/>
    <w:rsid w:val="00597848"/>
    <w:pPr>
      <w:suppressAutoHyphens/>
      <w:autoSpaceDN w:val="0"/>
      <w:spacing w:before="100" w:after="100"/>
      <w:textAlignment w:val="baseline"/>
    </w:pPr>
    <w:rPr>
      <w:lang w:val="en-US"/>
    </w:rPr>
  </w:style>
  <w:style w:type="character" w:customStyle="1" w:styleId="NormalWebChar">
    <w:name w:val="Normal (Web) Char"/>
    <w:link w:val="NormalWeb"/>
    <w:uiPriority w:val="99"/>
    <w:rsid w:val="00597848"/>
    <w:rPr>
      <w:rFonts w:ascii="Times New Roman" w:eastAsia="Times New Roman" w:hAnsi="Times New Roman" w:cs="Times New Roman"/>
      <w:sz w:val="24"/>
      <w:szCs w:val="24"/>
    </w:rPr>
  </w:style>
  <w:style w:type="character" w:customStyle="1" w:styleId="highlight2">
    <w:name w:val="highlight2"/>
    <w:basedOn w:val="DefaultParagraphFont"/>
    <w:rsid w:val="00597848"/>
  </w:style>
  <w:style w:type="paragraph" w:customStyle="1" w:styleId="tajtip">
    <w:name w:val="tajtip"/>
    <w:basedOn w:val="Normal"/>
    <w:rsid w:val="00597848"/>
    <w:pPr>
      <w:spacing w:after="150"/>
    </w:pPr>
    <w:rPr>
      <w:lang w:val="en-US"/>
    </w:rPr>
  </w:style>
  <w:style w:type="paragraph" w:styleId="BalloonText">
    <w:name w:val="Balloon Text"/>
    <w:basedOn w:val="Normal"/>
    <w:link w:val="BalloonTextChar"/>
    <w:uiPriority w:val="99"/>
    <w:semiHidden/>
    <w:unhideWhenUsed/>
    <w:rsid w:val="00E60B6A"/>
    <w:rPr>
      <w:rFonts w:ascii="Tahoma" w:hAnsi="Tahoma" w:cs="Tahoma"/>
      <w:sz w:val="16"/>
      <w:szCs w:val="16"/>
    </w:rPr>
  </w:style>
  <w:style w:type="character" w:customStyle="1" w:styleId="BalloonTextChar">
    <w:name w:val="Balloon Text Char"/>
    <w:basedOn w:val="DefaultParagraphFont"/>
    <w:link w:val="BalloonText"/>
    <w:uiPriority w:val="99"/>
    <w:semiHidden/>
    <w:rsid w:val="00E60B6A"/>
    <w:rPr>
      <w:rFonts w:ascii="Tahoma" w:eastAsia="Times New Roman" w:hAnsi="Tahoma" w:cs="Tahoma"/>
      <w:sz w:val="16"/>
      <w:szCs w:val="16"/>
      <w:lang w:val="en-GB"/>
    </w:rPr>
  </w:style>
  <w:style w:type="paragraph" w:styleId="BodyText">
    <w:name w:val="Body Text"/>
    <w:basedOn w:val="Normal"/>
    <w:link w:val="BodyTextChar"/>
    <w:uiPriority w:val="99"/>
    <w:unhideWhenUsed/>
    <w:rsid w:val="00777F80"/>
    <w:pPr>
      <w:spacing w:after="120"/>
    </w:pPr>
    <w:rPr>
      <w:lang w:val="lt-LT"/>
    </w:rPr>
  </w:style>
  <w:style w:type="character" w:customStyle="1" w:styleId="BodyTextChar">
    <w:name w:val="Body Text Char"/>
    <w:basedOn w:val="DefaultParagraphFont"/>
    <w:link w:val="BodyText"/>
    <w:uiPriority w:val="99"/>
    <w:rsid w:val="00777F80"/>
    <w:rPr>
      <w:rFonts w:ascii="Times New Roman" w:eastAsia="Times New Roman" w:hAnsi="Times New Roman" w:cs="Times New Roman"/>
      <w:sz w:val="24"/>
      <w:szCs w:val="24"/>
      <w:lang w:val="lt-LT"/>
    </w:rPr>
  </w:style>
  <w:style w:type="paragraph" w:styleId="Footer">
    <w:name w:val="footer"/>
    <w:basedOn w:val="Normal"/>
    <w:link w:val="FooterChar"/>
    <w:uiPriority w:val="99"/>
    <w:semiHidden/>
    <w:unhideWhenUsed/>
    <w:rsid w:val="00C13852"/>
    <w:pPr>
      <w:tabs>
        <w:tab w:val="center" w:pos="4680"/>
        <w:tab w:val="right" w:pos="9360"/>
      </w:tabs>
    </w:pPr>
  </w:style>
  <w:style w:type="character" w:customStyle="1" w:styleId="FooterChar">
    <w:name w:val="Footer Char"/>
    <w:basedOn w:val="DefaultParagraphFont"/>
    <w:link w:val="Footer"/>
    <w:uiPriority w:val="99"/>
    <w:semiHidden/>
    <w:rsid w:val="00C13852"/>
    <w:rPr>
      <w:rFonts w:ascii="Times New Roman" w:eastAsia="Times New Roman" w:hAnsi="Times New Roman" w:cs="Times New Roman"/>
      <w:sz w:val="24"/>
      <w:szCs w:val="24"/>
      <w:lang w:val="en-GB"/>
    </w:rPr>
  </w:style>
  <w:style w:type="character" w:customStyle="1" w:styleId="FontStyle62">
    <w:name w:val="Font Style62"/>
    <w:basedOn w:val="DefaultParagraphFont"/>
    <w:uiPriority w:val="99"/>
    <w:rsid w:val="00F03699"/>
    <w:rPr>
      <w:rFonts w:ascii="Times New Roman" w:hAnsi="Times New Roman" w:cs="Times New Roman"/>
      <w:sz w:val="22"/>
      <w:szCs w:val="22"/>
    </w:rPr>
  </w:style>
  <w:style w:type="paragraph" w:customStyle="1" w:styleId="Style6">
    <w:name w:val="Style6"/>
    <w:basedOn w:val="Normal"/>
    <w:uiPriority w:val="99"/>
    <w:rsid w:val="00793E45"/>
    <w:pPr>
      <w:widowControl w:val="0"/>
      <w:autoSpaceDE w:val="0"/>
      <w:autoSpaceDN w:val="0"/>
      <w:adjustRightInd w:val="0"/>
      <w:spacing w:line="276" w:lineRule="exact"/>
      <w:ind w:firstLine="1286"/>
      <w:jc w:val="both"/>
    </w:pPr>
    <w:rPr>
      <w:lang w:val="lt-LT" w:eastAsia="lt-LT"/>
    </w:rPr>
  </w:style>
  <w:style w:type="character" w:customStyle="1" w:styleId="Bodytext20">
    <w:name w:val="Body text (2)_"/>
    <w:basedOn w:val="DefaultParagraphFont"/>
    <w:link w:val="Bodytext21"/>
    <w:rsid w:val="00736E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36EF5"/>
    <w:pPr>
      <w:widowControl w:val="0"/>
      <w:shd w:val="clear" w:color="auto" w:fill="FFFFFF"/>
      <w:spacing w:line="0" w:lineRule="atLeast"/>
      <w:ind w:hanging="1180"/>
    </w:pPr>
    <w:rPr>
      <w:sz w:val="22"/>
      <w:szCs w:val="22"/>
      <w:lang w:val="en-US"/>
    </w:rPr>
  </w:style>
  <w:style w:type="character" w:customStyle="1" w:styleId="Bodytext2Spacing1pt">
    <w:name w:val="Body text (2) + Spacing 1 pt"/>
    <w:basedOn w:val="Bodytext20"/>
    <w:rsid w:val="0072343F"/>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28">
    <w:name w:val="Body text (2)8"/>
    <w:basedOn w:val="Bodytext20"/>
    <w:uiPriority w:val="99"/>
    <w:rsid w:val="0055060D"/>
    <w:rPr>
      <w:rFonts w:ascii="Times New Roman" w:eastAsia="Times New Roman" w:hAnsi="Times New Roman" w:cs="Times New Roman"/>
      <w:u w:val="none"/>
      <w:shd w:val="clear" w:color="auto" w:fill="FFFFFF"/>
    </w:rPr>
  </w:style>
  <w:style w:type="character" w:customStyle="1" w:styleId="Bodytext23">
    <w:name w:val="Body text (2)3"/>
    <w:basedOn w:val="Bodytext20"/>
    <w:uiPriority w:val="99"/>
    <w:rsid w:val="0055060D"/>
    <w:rPr>
      <w:rFonts w:ascii="Times New Roman" w:eastAsia="Times New Roman" w:hAnsi="Times New Roman" w:cs="Times New Roman"/>
      <w:u w:val="none"/>
      <w:shd w:val="clear" w:color="auto" w:fill="FFFFFF"/>
    </w:rPr>
  </w:style>
  <w:style w:type="paragraph" w:customStyle="1" w:styleId="Bodytext210">
    <w:name w:val="Body text (2)1"/>
    <w:basedOn w:val="Normal"/>
    <w:uiPriority w:val="99"/>
    <w:rsid w:val="0055060D"/>
    <w:pPr>
      <w:widowControl w:val="0"/>
      <w:shd w:val="clear" w:color="auto" w:fill="FFFFFF"/>
      <w:spacing w:line="288" w:lineRule="exact"/>
      <w:ind w:hanging="1140"/>
      <w:jc w:val="both"/>
    </w:pPr>
    <w:rPr>
      <w:rFonts w:eastAsia="Arial Unicode MS"/>
      <w:lang w:val="lt-LT" w:eastAsia="lt-LT"/>
    </w:rPr>
  </w:style>
  <w:style w:type="character" w:customStyle="1" w:styleId="Bodytext22">
    <w:name w:val="Body text (2)2"/>
    <w:basedOn w:val="Bodytext20"/>
    <w:uiPriority w:val="99"/>
    <w:rsid w:val="00002384"/>
    <w:rPr>
      <w:rFonts w:ascii="Times New Roman" w:eastAsia="Times New Roman" w:hAnsi="Times New Roman" w:cs="Times New Roman"/>
      <w:u w:val="none"/>
      <w:shd w:val="clear" w:color="auto" w:fill="FFFFFF"/>
    </w:rPr>
  </w:style>
  <w:style w:type="character" w:customStyle="1" w:styleId="Bodytext2FranklinGothicDemi">
    <w:name w:val="Body text (2) + Franklin Gothic Demi"/>
    <w:aliases w:val="11 pt1"/>
    <w:basedOn w:val="Bodytext20"/>
    <w:uiPriority w:val="99"/>
    <w:rsid w:val="00002384"/>
    <w:rPr>
      <w:rFonts w:ascii="Franklin Gothic Demi" w:eastAsia="Times New Roman" w:hAnsi="Franklin Gothic Demi" w:cs="Franklin Gothic Demi"/>
      <w:sz w:val="22"/>
      <w:szCs w:val="22"/>
      <w:u w:val="none"/>
      <w:shd w:val="clear" w:color="auto" w:fill="FFFFFF"/>
    </w:rPr>
  </w:style>
  <w:style w:type="character" w:customStyle="1" w:styleId="Bodytext2Italic4">
    <w:name w:val="Body text (2) + Italic4"/>
    <w:basedOn w:val="Bodytext20"/>
    <w:uiPriority w:val="99"/>
    <w:rsid w:val="00002384"/>
    <w:rPr>
      <w:rFonts w:ascii="Times New Roman" w:eastAsia="Times New Roman" w:hAnsi="Times New Roman" w:cs="Times New Roman"/>
      <w:i/>
      <w:iCs/>
      <w:u w:val="none"/>
      <w:shd w:val="clear" w:color="auto" w:fill="FFFFFF"/>
    </w:rPr>
  </w:style>
  <w:style w:type="character" w:customStyle="1" w:styleId="Bodytext29">
    <w:name w:val="Body text (2)9"/>
    <w:basedOn w:val="Bodytext20"/>
    <w:uiPriority w:val="99"/>
    <w:rsid w:val="004F05EC"/>
    <w:rPr>
      <w:rFonts w:ascii="Times New Roman" w:eastAsia="Times New Roman" w:hAnsi="Times New Roman" w:cs="Times New Roman"/>
      <w:u w:val="none"/>
      <w:shd w:val="clear" w:color="auto" w:fill="FFFFFF"/>
    </w:rPr>
  </w:style>
  <w:style w:type="character" w:customStyle="1" w:styleId="Bodytext14">
    <w:name w:val="Body text (14)_"/>
    <w:basedOn w:val="DefaultParagraphFont"/>
    <w:link w:val="Bodytext141"/>
    <w:uiPriority w:val="99"/>
    <w:rsid w:val="005F2FB8"/>
    <w:rPr>
      <w:rFonts w:ascii="Times New Roman" w:hAnsi="Times New Roman" w:cs="Times New Roman"/>
      <w:shd w:val="clear" w:color="auto" w:fill="FFFFFF"/>
    </w:rPr>
  </w:style>
  <w:style w:type="character" w:customStyle="1" w:styleId="Bodytext140">
    <w:name w:val="Body text (14)"/>
    <w:basedOn w:val="Bodytext14"/>
    <w:uiPriority w:val="99"/>
    <w:rsid w:val="005F2FB8"/>
    <w:rPr>
      <w:rFonts w:ascii="Times New Roman" w:hAnsi="Times New Roman" w:cs="Times New Roman"/>
      <w:shd w:val="clear" w:color="auto" w:fill="FFFFFF"/>
    </w:rPr>
  </w:style>
  <w:style w:type="character" w:customStyle="1" w:styleId="Bodytext14Spacing5pt">
    <w:name w:val="Body text (14) + Spacing 5 pt"/>
    <w:basedOn w:val="Bodytext14"/>
    <w:uiPriority w:val="99"/>
    <w:rsid w:val="005F2FB8"/>
    <w:rPr>
      <w:rFonts w:ascii="Times New Roman" w:hAnsi="Times New Roman" w:cs="Times New Roman"/>
      <w:spacing w:val="100"/>
      <w:shd w:val="clear" w:color="auto" w:fill="FFFFFF"/>
    </w:rPr>
  </w:style>
  <w:style w:type="paragraph" w:customStyle="1" w:styleId="Bodytext141">
    <w:name w:val="Body text (14)1"/>
    <w:basedOn w:val="Normal"/>
    <w:link w:val="Bodytext14"/>
    <w:uiPriority w:val="99"/>
    <w:rsid w:val="005F2FB8"/>
    <w:pPr>
      <w:widowControl w:val="0"/>
      <w:shd w:val="clear" w:color="auto" w:fill="FFFFFF"/>
      <w:spacing w:after="360" w:line="240" w:lineRule="atLeast"/>
      <w:jc w:val="center"/>
    </w:pPr>
    <w:rPr>
      <w:rFonts w:eastAsiaTheme="minorHAnsi"/>
      <w:sz w:val="22"/>
      <w:szCs w:val="22"/>
      <w:lang w:val="en-US"/>
    </w:rPr>
  </w:style>
  <w:style w:type="character" w:customStyle="1" w:styleId="normal-h">
    <w:name w:val="normal-h"/>
    <w:basedOn w:val="DefaultParagraphFont"/>
    <w:rsid w:val="00B567C7"/>
  </w:style>
  <w:style w:type="paragraph" w:customStyle="1" w:styleId="tactin">
    <w:name w:val="tactin"/>
    <w:basedOn w:val="Normal"/>
    <w:rsid w:val="00B567C7"/>
    <w:pPr>
      <w:spacing w:after="150"/>
    </w:pPr>
    <w:rPr>
      <w:lang w:val="lt-LT" w:eastAsia="lt-LT"/>
    </w:rPr>
  </w:style>
  <w:style w:type="paragraph" w:customStyle="1" w:styleId="normal-p">
    <w:name w:val="normal-p"/>
    <w:basedOn w:val="Normal"/>
    <w:rsid w:val="00B567C7"/>
    <w:rPr>
      <w:lang w:val="lt-LT" w:eastAsia="lt-LT"/>
    </w:rPr>
  </w:style>
  <w:style w:type="character" w:customStyle="1" w:styleId="bkg-highlight-red1">
    <w:name w:val="bkg-highlight-red1"/>
    <w:basedOn w:val="DefaultParagraphFont"/>
    <w:rsid w:val="00A10FFA"/>
    <w:rPr>
      <w:shd w:val="clear" w:color="auto" w:fill="FBCCA2"/>
    </w:rPr>
  </w:style>
  <w:style w:type="character" w:customStyle="1" w:styleId="bkg-highlight-red2">
    <w:name w:val="bkg-highlight-red2"/>
    <w:basedOn w:val="DefaultParagraphFont"/>
    <w:rsid w:val="00A10FFA"/>
    <w:rPr>
      <w:shd w:val="clear" w:color="auto" w:fill="FBCCA2"/>
    </w:rPr>
  </w:style>
  <w:style w:type="character" w:customStyle="1" w:styleId="bkg-highlight-red3">
    <w:name w:val="bkg-highlight-red3"/>
    <w:basedOn w:val="DefaultParagraphFont"/>
    <w:rsid w:val="00A10FFA"/>
    <w:rPr>
      <w:shd w:val="clear" w:color="auto" w:fill="FBCCA2"/>
    </w:rPr>
  </w:style>
  <w:style w:type="character" w:customStyle="1" w:styleId="bkg-highlight-red4">
    <w:name w:val="bkg-highlight-red4"/>
    <w:basedOn w:val="DefaultParagraphFont"/>
    <w:rsid w:val="00A10FFA"/>
    <w:rPr>
      <w:shd w:val="clear" w:color="auto" w:fill="FBCCA2"/>
    </w:rPr>
  </w:style>
  <w:style w:type="character" w:customStyle="1" w:styleId="bkg-highlight-red5">
    <w:name w:val="bkg-highlight-red5"/>
    <w:basedOn w:val="DefaultParagraphFont"/>
    <w:rsid w:val="00A10FFA"/>
    <w:rPr>
      <w:shd w:val="clear" w:color="auto" w:fill="FBCCA2"/>
    </w:rPr>
  </w:style>
  <w:style w:type="character" w:customStyle="1" w:styleId="bkg-highlight-red6">
    <w:name w:val="bkg-highlight-red6"/>
    <w:basedOn w:val="DefaultParagraphFont"/>
    <w:rsid w:val="00A10FFA"/>
    <w:rPr>
      <w:shd w:val="clear" w:color="auto" w:fill="FBCCA2"/>
    </w:rPr>
  </w:style>
  <w:style w:type="character" w:customStyle="1" w:styleId="bkg-highlight-red7">
    <w:name w:val="bkg-highlight-red7"/>
    <w:basedOn w:val="DefaultParagraphFont"/>
    <w:rsid w:val="00A10FFA"/>
    <w:rPr>
      <w:shd w:val="clear" w:color="auto" w:fill="FBCCA2"/>
    </w:rPr>
  </w:style>
  <w:style w:type="character" w:customStyle="1" w:styleId="bkg-highlight-red8">
    <w:name w:val="bkg-highlight-red8"/>
    <w:basedOn w:val="DefaultParagraphFont"/>
    <w:rsid w:val="00A10FFA"/>
    <w:rPr>
      <w:shd w:val="clear" w:color="auto" w:fill="FBCCA2"/>
    </w:rPr>
  </w:style>
  <w:style w:type="character" w:customStyle="1" w:styleId="bkg-highlight-red9">
    <w:name w:val="bkg-highlight-red9"/>
    <w:basedOn w:val="DefaultParagraphFont"/>
    <w:rsid w:val="00A10FFA"/>
    <w:rPr>
      <w:shd w:val="clear" w:color="auto" w:fill="FBCCA2"/>
    </w:rPr>
  </w:style>
  <w:style w:type="character" w:customStyle="1" w:styleId="bkg-highlight-red10">
    <w:name w:val="bkg-highlight-red10"/>
    <w:basedOn w:val="DefaultParagraphFont"/>
    <w:rsid w:val="00A10FFA"/>
    <w:rPr>
      <w:shd w:val="clear" w:color="auto" w:fill="FBCCA2"/>
    </w:rPr>
  </w:style>
  <w:style w:type="character" w:customStyle="1" w:styleId="bkg-highlight-red11">
    <w:name w:val="bkg-highlight-red11"/>
    <w:basedOn w:val="DefaultParagraphFont"/>
    <w:rsid w:val="00A10FFA"/>
    <w:rPr>
      <w:shd w:val="clear" w:color="auto" w:fill="FBCCA2"/>
    </w:rPr>
  </w:style>
  <w:style w:type="character" w:customStyle="1" w:styleId="bkg-highlight-red12">
    <w:name w:val="bkg-highlight-red12"/>
    <w:basedOn w:val="DefaultParagraphFont"/>
    <w:rsid w:val="00A10FFA"/>
    <w:rPr>
      <w:shd w:val="clear" w:color="auto" w:fill="FBCCA2"/>
    </w:rPr>
  </w:style>
  <w:style w:type="character" w:customStyle="1" w:styleId="bkg-highlight-red13">
    <w:name w:val="bkg-highlight-red13"/>
    <w:basedOn w:val="DefaultParagraphFont"/>
    <w:rsid w:val="00A10FFA"/>
    <w:rPr>
      <w:shd w:val="clear" w:color="auto" w:fill="FBCCA2"/>
    </w:rPr>
  </w:style>
  <w:style w:type="character" w:customStyle="1" w:styleId="FontStyle23">
    <w:name w:val="Font Style23"/>
    <w:basedOn w:val="DefaultParagraphFont"/>
    <w:uiPriority w:val="99"/>
    <w:rsid w:val="00C56995"/>
    <w:rPr>
      <w:rFonts w:ascii="Times New Roman" w:hAnsi="Times New Roman" w:cs="Times New Roman" w:hint="default"/>
      <w:sz w:val="22"/>
      <w:szCs w:val="22"/>
    </w:rPr>
  </w:style>
  <w:style w:type="character" w:customStyle="1" w:styleId="Bodytext2Italic">
    <w:name w:val="Body text (2) + Italic"/>
    <w:aliases w:val="Spacing 1 pt"/>
    <w:basedOn w:val="DefaultParagraphFont"/>
    <w:rsid w:val="0052542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lt-LT" w:eastAsia="lt-LT" w:bidi="lt-LT"/>
    </w:rPr>
  </w:style>
  <w:style w:type="paragraph" w:customStyle="1" w:styleId="taltipfb">
    <w:name w:val="taltipfb"/>
    <w:basedOn w:val="Normal"/>
    <w:rsid w:val="00286DEB"/>
    <w:pPr>
      <w:spacing w:after="150"/>
    </w:pPr>
    <w:rPr>
      <w:lang w:eastAsia="en-GB"/>
    </w:rPr>
  </w:style>
  <w:style w:type="paragraph" w:customStyle="1" w:styleId="tartip">
    <w:name w:val="tartip"/>
    <w:basedOn w:val="Normal"/>
    <w:rsid w:val="00286DEB"/>
    <w:pPr>
      <w:spacing w:after="150"/>
    </w:pPr>
    <w:rPr>
      <w:lang w:eastAsia="en-GB"/>
    </w:rPr>
  </w:style>
  <w:style w:type="paragraph" w:customStyle="1" w:styleId="tartin">
    <w:name w:val="tartin"/>
    <w:basedOn w:val="Normal"/>
    <w:rsid w:val="00286DEB"/>
    <w:pPr>
      <w:spacing w:after="150"/>
    </w:pPr>
    <w:rPr>
      <w:lang w:eastAsia="en-GB"/>
    </w:rPr>
  </w:style>
  <w:style w:type="character" w:customStyle="1" w:styleId="bkg-highlight-blue1">
    <w:name w:val="bkg-highlight-blue1"/>
    <w:basedOn w:val="DefaultParagraphFont"/>
    <w:rsid w:val="00D84A12"/>
    <w:rPr>
      <w:shd w:val="clear" w:color="auto" w:fill="AAF9F7"/>
    </w:rPr>
  </w:style>
  <w:style w:type="character" w:customStyle="1" w:styleId="Bodytext2105pt">
    <w:name w:val="Body text (2) + 10.5 pt"/>
    <w:aliases w:val="Italic"/>
    <w:basedOn w:val="Bodytext20"/>
    <w:rsid w:val="009357B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bodytext0">
    <w:name w:val="bodytext"/>
    <w:basedOn w:val="Normal"/>
    <w:uiPriority w:val="99"/>
    <w:semiHidden/>
    <w:rsid w:val="00471B07"/>
    <w:pPr>
      <w:spacing w:before="100" w:beforeAutospacing="1" w:after="100" w:afterAutospacing="1"/>
    </w:pPr>
    <w:rPr>
      <w:lang w:val="lt-LT" w:eastAsia="lt-LT"/>
    </w:rPr>
  </w:style>
  <w:style w:type="paragraph" w:customStyle="1" w:styleId="1">
    <w:name w:val="1"/>
    <w:basedOn w:val="Normal"/>
    <w:next w:val="NormalWeb"/>
    <w:uiPriority w:val="99"/>
    <w:semiHidden/>
    <w:rsid w:val="00471B07"/>
    <w:pPr>
      <w:spacing w:before="100" w:beforeAutospacing="1" w:after="100" w:afterAutospacing="1"/>
    </w:pPr>
    <w:rPr>
      <w:lang w:val="lt-LT" w:eastAsia="lt-LT"/>
    </w:rPr>
  </w:style>
  <w:style w:type="character" w:customStyle="1" w:styleId="Bodytext2Bold">
    <w:name w:val="Body text (2) + Bold"/>
    <w:basedOn w:val="Bodytext20"/>
    <w:rsid w:val="00252B1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5">
    <w:name w:val="Body text (5)_"/>
    <w:basedOn w:val="DefaultParagraphFont"/>
    <w:rsid w:val="00977507"/>
    <w:rPr>
      <w:rFonts w:ascii="Times New Roman" w:eastAsia="Times New Roman" w:hAnsi="Times New Roman" w:cs="Times New Roman"/>
      <w:b/>
      <w:bCs/>
      <w:i/>
      <w:iCs/>
      <w:smallCaps w:val="0"/>
      <w:strike w:val="0"/>
      <w:sz w:val="23"/>
      <w:szCs w:val="23"/>
      <w:u w:val="none"/>
    </w:rPr>
  </w:style>
  <w:style w:type="character" w:customStyle="1" w:styleId="Bodytext511ptNotItalic">
    <w:name w:val="Body text (5) + 11 pt;Not Italic"/>
    <w:basedOn w:val="Bodytext5"/>
    <w:rsid w:val="00977507"/>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50">
    <w:name w:val="Body text (5)"/>
    <w:basedOn w:val="Bodytext5"/>
    <w:rsid w:val="00977507"/>
    <w:rPr>
      <w:rFonts w:ascii="Times New Roman" w:eastAsia="Times New Roman" w:hAnsi="Times New Roman" w:cs="Times New Roman"/>
      <w:b/>
      <w:bCs/>
      <w:i/>
      <w:iCs/>
      <w:smallCaps w:val="0"/>
      <w:strike w:val="0"/>
      <w:color w:val="000000"/>
      <w:spacing w:val="0"/>
      <w:w w:val="100"/>
      <w:position w:val="0"/>
      <w:sz w:val="23"/>
      <w:szCs w:val="23"/>
      <w:u w:val="single"/>
      <w:lang w:val="lt-LT" w:eastAsia="lt-LT" w:bidi="lt-LT"/>
    </w:rPr>
  </w:style>
  <w:style w:type="character" w:customStyle="1" w:styleId="Footnote">
    <w:name w:val="Footnote_"/>
    <w:basedOn w:val="DefaultParagraphFont"/>
    <w:link w:val="Footnote0"/>
    <w:rsid w:val="00FA3370"/>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rsid w:val="00FA3370"/>
    <w:pPr>
      <w:widowControl w:val="0"/>
      <w:shd w:val="clear" w:color="auto" w:fill="FFFFFF"/>
      <w:spacing w:line="230" w:lineRule="exact"/>
      <w:jc w:val="both"/>
    </w:pPr>
    <w:rPr>
      <w:sz w:val="19"/>
      <w:szCs w:val="19"/>
      <w:lang w:val="en-US"/>
    </w:rPr>
  </w:style>
  <w:style w:type="character" w:customStyle="1" w:styleId="Bodytext4">
    <w:name w:val="Body text (4)_"/>
    <w:basedOn w:val="DefaultParagraphFont"/>
    <w:link w:val="Bodytext40"/>
    <w:rsid w:val="00D4120D"/>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D4120D"/>
    <w:pPr>
      <w:widowControl w:val="0"/>
      <w:shd w:val="clear" w:color="auto" w:fill="FFFFFF"/>
      <w:spacing w:before="240" w:line="277" w:lineRule="exact"/>
      <w:ind w:firstLine="780"/>
      <w:jc w:val="both"/>
    </w:pPr>
    <w:rPr>
      <w:b/>
      <w:bCs/>
      <w:sz w:val="22"/>
      <w:szCs w:val="22"/>
      <w:lang w:val="en-US"/>
    </w:rPr>
  </w:style>
  <w:style w:type="paragraph" w:styleId="FootnoteText">
    <w:name w:val="footnote text"/>
    <w:basedOn w:val="Normal"/>
    <w:link w:val="FootnoteTextChar"/>
    <w:uiPriority w:val="99"/>
    <w:semiHidden/>
    <w:unhideWhenUsed/>
    <w:rsid w:val="000D3C54"/>
    <w:rPr>
      <w:sz w:val="20"/>
      <w:szCs w:val="20"/>
    </w:rPr>
  </w:style>
  <w:style w:type="character" w:customStyle="1" w:styleId="FootnoteTextChar">
    <w:name w:val="Footnote Text Char"/>
    <w:basedOn w:val="DefaultParagraphFont"/>
    <w:link w:val="FootnoteText"/>
    <w:uiPriority w:val="99"/>
    <w:semiHidden/>
    <w:rsid w:val="000D3C54"/>
    <w:rPr>
      <w:rFonts w:ascii="Times New Roman" w:eastAsia="Times New Roman" w:hAnsi="Times New Roman" w:cs="Times New Roman"/>
      <w:sz w:val="20"/>
      <w:szCs w:val="20"/>
      <w:lang w:val="en-GB"/>
    </w:rPr>
  </w:style>
  <w:style w:type="character" w:customStyle="1" w:styleId="Bodytext6NotItalic">
    <w:name w:val="Body text (6) + Not Italic"/>
    <w:basedOn w:val="DefaultParagraphFont"/>
    <w:rsid w:val="00B0277E"/>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511ptNotBoldNotItalic">
    <w:name w:val="Body text (5) + 11 pt;Not Bold;Not Italic"/>
    <w:basedOn w:val="Bodytext5"/>
    <w:rsid w:val="00382977"/>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6">
    <w:name w:val="Body text (6)_"/>
    <w:basedOn w:val="DefaultParagraphFont"/>
    <w:link w:val="Bodytext60"/>
    <w:rsid w:val="006B6E5B"/>
    <w:rPr>
      <w:rFonts w:ascii="Times New Roman" w:eastAsia="Times New Roman" w:hAnsi="Times New Roman" w:cs="Times New Roman"/>
      <w:i/>
      <w:iCs/>
      <w:shd w:val="clear" w:color="auto" w:fill="FFFFFF"/>
    </w:rPr>
  </w:style>
  <w:style w:type="paragraph" w:customStyle="1" w:styleId="Bodytext60">
    <w:name w:val="Body text (6)"/>
    <w:basedOn w:val="Normal"/>
    <w:link w:val="Bodytext6"/>
    <w:rsid w:val="006B6E5B"/>
    <w:pPr>
      <w:widowControl w:val="0"/>
      <w:shd w:val="clear" w:color="auto" w:fill="FFFFFF"/>
      <w:spacing w:line="277" w:lineRule="exact"/>
      <w:jc w:val="both"/>
    </w:pPr>
    <w:rPr>
      <w:i/>
      <w:iCs/>
      <w:sz w:val="22"/>
      <w:szCs w:val="22"/>
      <w:lang w:val="en-US"/>
    </w:rPr>
  </w:style>
  <w:style w:type="paragraph" w:styleId="ListParagraph">
    <w:name w:val="List Paragraph"/>
    <w:basedOn w:val="Normal"/>
    <w:uiPriority w:val="34"/>
    <w:qFormat/>
    <w:rsid w:val="000C754F"/>
    <w:pPr>
      <w:ind w:left="720"/>
      <w:contextualSpacing/>
    </w:pPr>
    <w:rPr>
      <w:rFonts w:eastAsia="Calibri"/>
      <w:lang w:val="lt-LT"/>
    </w:rPr>
  </w:style>
  <w:style w:type="character" w:customStyle="1" w:styleId="Bodytext11">
    <w:name w:val="Body text (11)_"/>
    <w:basedOn w:val="DefaultParagraphFont"/>
    <w:link w:val="Bodytext110"/>
    <w:rsid w:val="00B83031"/>
    <w:rPr>
      <w:rFonts w:ascii="Times New Roman" w:eastAsia="Times New Roman" w:hAnsi="Times New Roman" w:cs="Times New Roman"/>
      <w:b/>
      <w:bCs/>
      <w:sz w:val="18"/>
      <w:szCs w:val="18"/>
      <w:shd w:val="clear" w:color="auto" w:fill="FFFFFF"/>
    </w:rPr>
  </w:style>
  <w:style w:type="paragraph" w:customStyle="1" w:styleId="Bodytext110">
    <w:name w:val="Body text (11)"/>
    <w:basedOn w:val="Normal"/>
    <w:link w:val="Bodytext11"/>
    <w:rsid w:val="00B83031"/>
    <w:pPr>
      <w:widowControl w:val="0"/>
      <w:shd w:val="clear" w:color="auto" w:fill="FFFFFF"/>
      <w:spacing w:before="900" w:line="0" w:lineRule="atLeast"/>
      <w:jc w:val="right"/>
    </w:pPr>
    <w:rPr>
      <w:b/>
      <w:bCs/>
      <w:sz w:val="18"/>
      <w:szCs w:val="18"/>
      <w:lang w:val="en-US"/>
    </w:rPr>
  </w:style>
  <w:style w:type="paragraph" w:customStyle="1" w:styleId="Default">
    <w:name w:val="Default"/>
    <w:rsid w:val="004E147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Emphasis">
    <w:name w:val="Emphasis"/>
    <w:basedOn w:val="DefaultParagraphFont"/>
    <w:uiPriority w:val="20"/>
    <w:qFormat/>
    <w:rsid w:val="008F2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495">
      <w:bodyDiv w:val="1"/>
      <w:marLeft w:val="0"/>
      <w:marRight w:val="0"/>
      <w:marTop w:val="0"/>
      <w:marBottom w:val="0"/>
      <w:divBdr>
        <w:top w:val="none" w:sz="0" w:space="0" w:color="auto"/>
        <w:left w:val="none" w:sz="0" w:space="0" w:color="auto"/>
        <w:bottom w:val="none" w:sz="0" w:space="0" w:color="auto"/>
        <w:right w:val="none" w:sz="0" w:space="0" w:color="auto"/>
      </w:divBdr>
    </w:div>
    <w:div w:id="44108050">
      <w:bodyDiv w:val="1"/>
      <w:marLeft w:val="0"/>
      <w:marRight w:val="0"/>
      <w:marTop w:val="0"/>
      <w:marBottom w:val="0"/>
      <w:divBdr>
        <w:top w:val="none" w:sz="0" w:space="0" w:color="auto"/>
        <w:left w:val="none" w:sz="0" w:space="0" w:color="auto"/>
        <w:bottom w:val="none" w:sz="0" w:space="0" w:color="auto"/>
        <w:right w:val="none" w:sz="0" w:space="0" w:color="auto"/>
      </w:divBdr>
    </w:div>
    <w:div w:id="154104982">
      <w:bodyDiv w:val="1"/>
      <w:marLeft w:val="0"/>
      <w:marRight w:val="0"/>
      <w:marTop w:val="0"/>
      <w:marBottom w:val="0"/>
      <w:divBdr>
        <w:top w:val="none" w:sz="0" w:space="0" w:color="auto"/>
        <w:left w:val="none" w:sz="0" w:space="0" w:color="auto"/>
        <w:bottom w:val="none" w:sz="0" w:space="0" w:color="auto"/>
        <w:right w:val="none" w:sz="0" w:space="0" w:color="auto"/>
      </w:divBdr>
    </w:div>
    <w:div w:id="312636702">
      <w:bodyDiv w:val="1"/>
      <w:marLeft w:val="0"/>
      <w:marRight w:val="0"/>
      <w:marTop w:val="0"/>
      <w:marBottom w:val="0"/>
      <w:divBdr>
        <w:top w:val="none" w:sz="0" w:space="0" w:color="auto"/>
        <w:left w:val="none" w:sz="0" w:space="0" w:color="auto"/>
        <w:bottom w:val="none" w:sz="0" w:space="0" w:color="auto"/>
        <w:right w:val="none" w:sz="0" w:space="0" w:color="auto"/>
      </w:divBdr>
    </w:div>
    <w:div w:id="338390706">
      <w:bodyDiv w:val="1"/>
      <w:marLeft w:val="0"/>
      <w:marRight w:val="0"/>
      <w:marTop w:val="0"/>
      <w:marBottom w:val="0"/>
      <w:divBdr>
        <w:top w:val="none" w:sz="0" w:space="0" w:color="auto"/>
        <w:left w:val="none" w:sz="0" w:space="0" w:color="auto"/>
        <w:bottom w:val="none" w:sz="0" w:space="0" w:color="auto"/>
        <w:right w:val="none" w:sz="0" w:space="0" w:color="auto"/>
      </w:divBdr>
      <w:divsChild>
        <w:div w:id="1965621862">
          <w:marLeft w:val="0"/>
          <w:marRight w:val="0"/>
          <w:marTop w:val="0"/>
          <w:marBottom w:val="0"/>
          <w:divBdr>
            <w:top w:val="none" w:sz="0" w:space="0" w:color="auto"/>
            <w:left w:val="none" w:sz="0" w:space="0" w:color="auto"/>
            <w:bottom w:val="none" w:sz="0" w:space="0" w:color="auto"/>
            <w:right w:val="none" w:sz="0" w:space="0" w:color="auto"/>
          </w:divBdr>
          <w:divsChild>
            <w:div w:id="991330046">
              <w:marLeft w:val="0"/>
              <w:marRight w:val="0"/>
              <w:marTop w:val="0"/>
              <w:marBottom w:val="0"/>
              <w:divBdr>
                <w:top w:val="none" w:sz="0" w:space="0" w:color="auto"/>
                <w:left w:val="none" w:sz="0" w:space="0" w:color="auto"/>
                <w:bottom w:val="none" w:sz="0" w:space="0" w:color="auto"/>
                <w:right w:val="none" w:sz="0" w:space="0" w:color="auto"/>
              </w:divBdr>
              <w:divsChild>
                <w:div w:id="499201002">
                  <w:marLeft w:val="0"/>
                  <w:marRight w:val="0"/>
                  <w:marTop w:val="0"/>
                  <w:marBottom w:val="0"/>
                  <w:divBdr>
                    <w:top w:val="none" w:sz="0" w:space="0" w:color="auto"/>
                    <w:left w:val="none" w:sz="0" w:space="0" w:color="auto"/>
                    <w:bottom w:val="none" w:sz="0" w:space="0" w:color="auto"/>
                    <w:right w:val="none" w:sz="0" w:space="0" w:color="auto"/>
                  </w:divBdr>
                  <w:divsChild>
                    <w:div w:id="16795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3829">
      <w:bodyDiv w:val="1"/>
      <w:marLeft w:val="0"/>
      <w:marRight w:val="0"/>
      <w:marTop w:val="0"/>
      <w:marBottom w:val="0"/>
      <w:divBdr>
        <w:top w:val="none" w:sz="0" w:space="0" w:color="auto"/>
        <w:left w:val="none" w:sz="0" w:space="0" w:color="auto"/>
        <w:bottom w:val="none" w:sz="0" w:space="0" w:color="auto"/>
        <w:right w:val="none" w:sz="0" w:space="0" w:color="auto"/>
      </w:divBdr>
    </w:div>
    <w:div w:id="469058288">
      <w:bodyDiv w:val="1"/>
      <w:marLeft w:val="0"/>
      <w:marRight w:val="0"/>
      <w:marTop w:val="0"/>
      <w:marBottom w:val="0"/>
      <w:divBdr>
        <w:top w:val="none" w:sz="0" w:space="0" w:color="auto"/>
        <w:left w:val="none" w:sz="0" w:space="0" w:color="auto"/>
        <w:bottom w:val="none" w:sz="0" w:space="0" w:color="auto"/>
        <w:right w:val="none" w:sz="0" w:space="0" w:color="auto"/>
      </w:divBdr>
    </w:div>
    <w:div w:id="548685663">
      <w:bodyDiv w:val="1"/>
      <w:marLeft w:val="0"/>
      <w:marRight w:val="0"/>
      <w:marTop w:val="0"/>
      <w:marBottom w:val="0"/>
      <w:divBdr>
        <w:top w:val="none" w:sz="0" w:space="0" w:color="auto"/>
        <w:left w:val="none" w:sz="0" w:space="0" w:color="auto"/>
        <w:bottom w:val="none" w:sz="0" w:space="0" w:color="auto"/>
        <w:right w:val="none" w:sz="0" w:space="0" w:color="auto"/>
      </w:divBdr>
      <w:divsChild>
        <w:div w:id="2011247634">
          <w:marLeft w:val="0"/>
          <w:marRight w:val="0"/>
          <w:marTop w:val="0"/>
          <w:marBottom w:val="0"/>
          <w:divBdr>
            <w:top w:val="none" w:sz="0" w:space="0" w:color="auto"/>
            <w:left w:val="none" w:sz="0" w:space="0" w:color="auto"/>
            <w:bottom w:val="none" w:sz="0" w:space="0" w:color="auto"/>
            <w:right w:val="none" w:sz="0" w:space="0" w:color="auto"/>
          </w:divBdr>
          <w:divsChild>
            <w:div w:id="736707879">
              <w:marLeft w:val="0"/>
              <w:marRight w:val="0"/>
              <w:marTop w:val="0"/>
              <w:marBottom w:val="0"/>
              <w:divBdr>
                <w:top w:val="none" w:sz="0" w:space="0" w:color="auto"/>
                <w:left w:val="none" w:sz="0" w:space="0" w:color="auto"/>
                <w:bottom w:val="none" w:sz="0" w:space="0" w:color="auto"/>
                <w:right w:val="none" w:sz="0" w:space="0" w:color="auto"/>
              </w:divBdr>
              <w:divsChild>
                <w:div w:id="1234241828">
                  <w:marLeft w:val="0"/>
                  <w:marRight w:val="0"/>
                  <w:marTop w:val="0"/>
                  <w:marBottom w:val="0"/>
                  <w:divBdr>
                    <w:top w:val="none" w:sz="0" w:space="0" w:color="auto"/>
                    <w:left w:val="none" w:sz="0" w:space="0" w:color="auto"/>
                    <w:bottom w:val="none" w:sz="0" w:space="0" w:color="auto"/>
                    <w:right w:val="none" w:sz="0" w:space="0" w:color="auto"/>
                  </w:divBdr>
                  <w:divsChild>
                    <w:div w:id="410469796">
                      <w:marLeft w:val="0"/>
                      <w:marRight w:val="0"/>
                      <w:marTop w:val="300"/>
                      <w:marBottom w:val="0"/>
                      <w:divBdr>
                        <w:top w:val="none" w:sz="0" w:space="0" w:color="auto"/>
                        <w:left w:val="none" w:sz="0" w:space="0" w:color="auto"/>
                        <w:bottom w:val="none" w:sz="0" w:space="0" w:color="auto"/>
                        <w:right w:val="none" w:sz="0" w:space="0" w:color="auto"/>
                      </w:divBdr>
                      <w:divsChild>
                        <w:div w:id="2048410092">
                          <w:marLeft w:val="0"/>
                          <w:marRight w:val="0"/>
                          <w:marTop w:val="150"/>
                          <w:marBottom w:val="0"/>
                          <w:divBdr>
                            <w:top w:val="none" w:sz="0" w:space="0" w:color="auto"/>
                            <w:left w:val="none" w:sz="0" w:space="0" w:color="auto"/>
                            <w:bottom w:val="none" w:sz="0" w:space="0" w:color="auto"/>
                            <w:right w:val="none" w:sz="0" w:space="0" w:color="auto"/>
                          </w:divBdr>
                          <w:divsChild>
                            <w:div w:id="1948000131">
                              <w:marLeft w:val="0"/>
                              <w:marRight w:val="0"/>
                              <w:marTop w:val="0"/>
                              <w:marBottom w:val="0"/>
                              <w:divBdr>
                                <w:top w:val="none" w:sz="0" w:space="0" w:color="auto"/>
                                <w:left w:val="none" w:sz="0" w:space="0" w:color="auto"/>
                                <w:bottom w:val="none" w:sz="0" w:space="0" w:color="auto"/>
                                <w:right w:val="none" w:sz="0" w:space="0" w:color="auto"/>
                              </w:divBdr>
                              <w:divsChild>
                                <w:div w:id="1696731577">
                                  <w:marLeft w:val="0"/>
                                  <w:marRight w:val="0"/>
                                  <w:marTop w:val="0"/>
                                  <w:marBottom w:val="0"/>
                                  <w:divBdr>
                                    <w:top w:val="none" w:sz="0" w:space="0" w:color="auto"/>
                                    <w:left w:val="none" w:sz="0" w:space="0" w:color="auto"/>
                                    <w:bottom w:val="none" w:sz="0" w:space="0" w:color="auto"/>
                                    <w:right w:val="none" w:sz="0" w:space="0" w:color="auto"/>
                                  </w:divBdr>
                                  <w:divsChild>
                                    <w:div w:id="11301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74271">
      <w:bodyDiv w:val="1"/>
      <w:marLeft w:val="0"/>
      <w:marRight w:val="0"/>
      <w:marTop w:val="0"/>
      <w:marBottom w:val="0"/>
      <w:divBdr>
        <w:top w:val="none" w:sz="0" w:space="0" w:color="auto"/>
        <w:left w:val="none" w:sz="0" w:space="0" w:color="auto"/>
        <w:bottom w:val="none" w:sz="0" w:space="0" w:color="auto"/>
        <w:right w:val="none" w:sz="0" w:space="0" w:color="auto"/>
      </w:divBdr>
      <w:divsChild>
        <w:div w:id="1122379209">
          <w:marLeft w:val="0"/>
          <w:marRight w:val="0"/>
          <w:marTop w:val="0"/>
          <w:marBottom w:val="0"/>
          <w:divBdr>
            <w:top w:val="none" w:sz="0" w:space="0" w:color="auto"/>
            <w:left w:val="none" w:sz="0" w:space="0" w:color="auto"/>
            <w:bottom w:val="none" w:sz="0" w:space="0" w:color="auto"/>
            <w:right w:val="none" w:sz="0" w:space="0" w:color="auto"/>
          </w:divBdr>
          <w:divsChild>
            <w:div w:id="933706461">
              <w:marLeft w:val="0"/>
              <w:marRight w:val="0"/>
              <w:marTop w:val="0"/>
              <w:marBottom w:val="0"/>
              <w:divBdr>
                <w:top w:val="none" w:sz="0" w:space="0" w:color="auto"/>
                <w:left w:val="none" w:sz="0" w:space="0" w:color="auto"/>
                <w:bottom w:val="none" w:sz="0" w:space="0" w:color="auto"/>
                <w:right w:val="none" w:sz="0" w:space="0" w:color="auto"/>
              </w:divBdr>
              <w:divsChild>
                <w:div w:id="1268580500">
                  <w:marLeft w:val="0"/>
                  <w:marRight w:val="0"/>
                  <w:marTop w:val="0"/>
                  <w:marBottom w:val="0"/>
                  <w:divBdr>
                    <w:top w:val="none" w:sz="0" w:space="0" w:color="auto"/>
                    <w:left w:val="none" w:sz="0" w:space="0" w:color="auto"/>
                    <w:bottom w:val="none" w:sz="0" w:space="0" w:color="auto"/>
                    <w:right w:val="none" w:sz="0" w:space="0" w:color="auto"/>
                  </w:divBdr>
                  <w:divsChild>
                    <w:div w:id="820194719">
                      <w:marLeft w:val="0"/>
                      <w:marRight w:val="0"/>
                      <w:marTop w:val="0"/>
                      <w:marBottom w:val="0"/>
                      <w:divBdr>
                        <w:top w:val="none" w:sz="0" w:space="0" w:color="auto"/>
                        <w:left w:val="none" w:sz="0" w:space="0" w:color="auto"/>
                        <w:bottom w:val="none" w:sz="0" w:space="0" w:color="auto"/>
                        <w:right w:val="none" w:sz="0" w:space="0" w:color="auto"/>
                      </w:divBdr>
                      <w:divsChild>
                        <w:div w:id="1249315859">
                          <w:marLeft w:val="0"/>
                          <w:marRight w:val="0"/>
                          <w:marTop w:val="0"/>
                          <w:marBottom w:val="0"/>
                          <w:divBdr>
                            <w:top w:val="none" w:sz="0" w:space="0" w:color="auto"/>
                            <w:left w:val="none" w:sz="0" w:space="0" w:color="auto"/>
                            <w:bottom w:val="none" w:sz="0" w:space="0" w:color="auto"/>
                            <w:right w:val="none" w:sz="0" w:space="0" w:color="auto"/>
                          </w:divBdr>
                          <w:divsChild>
                            <w:div w:id="3679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81215">
      <w:bodyDiv w:val="1"/>
      <w:marLeft w:val="0"/>
      <w:marRight w:val="0"/>
      <w:marTop w:val="0"/>
      <w:marBottom w:val="0"/>
      <w:divBdr>
        <w:top w:val="none" w:sz="0" w:space="0" w:color="auto"/>
        <w:left w:val="none" w:sz="0" w:space="0" w:color="auto"/>
        <w:bottom w:val="none" w:sz="0" w:space="0" w:color="auto"/>
        <w:right w:val="none" w:sz="0" w:space="0" w:color="auto"/>
      </w:divBdr>
      <w:divsChild>
        <w:div w:id="1118795345">
          <w:marLeft w:val="0"/>
          <w:marRight w:val="0"/>
          <w:marTop w:val="0"/>
          <w:marBottom w:val="0"/>
          <w:divBdr>
            <w:top w:val="none" w:sz="0" w:space="0" w:color="auto"/>
            <w:left w:val="none" w:sz="0" w:space="0" w:color="auto"/>
            <w:bottom w:val="none" w:sz="0" w:space="0" w:color="auto"/>
            <w:right w:val="none" w:sz="0" w:space="0" w:color="auto"/>
          </w:divBdr>
          <w:divsChild>
            <w:div w:id="829446979">
              <w:marLeft w:val="0"/>
              <w:marRight w:val="0"/>
              <w:marTop w:val="0"/>
              <w:marBottom w:val="0"/>
              <w:divBdr>
                <w:top w:val="none" w:sz="0" w:space="0" w:color="auto"/>
                <w:left w:val="none" w:sz="0" w:space="0" w:color="auto"/>
                <w:bottom w:val="none" w:sz="0" w:space="0" w:color="auto"/>
                <w:right w:val="none" w:sz="0" w:space="0" w:color="auto"/>
              </w:divBdr>
              <w:divsChild>
                <w:div w:id="966157580">
                  <w:marLeft w:val="0"/>
                  <w:marRight w:val="0"/>
                  <w:marTop w:val="0"/>
                  <w:marBottom w:val="0"/>
                  <w:divBdr>
                    <w:top w:val="none" w:sz="0" w:space="0" w:color="auto"/>
                    <w:left w:val="none" w:sz="0" w:space="0" w:color="auto"/>
                    <w:bottom w:val="none" w:sz="0" w:space="0" w:color="auto"/>
                    <w:right w:val="none" w:sz="0" w:space="0" w:color="auto"/>
                  </w:divBdr>
                  <w:divsChild>
                    <w:div w:id="1566603764">
                      <w:marLeft w:val="0"/>
                      <w:marRight w:val="0"/>
                      <w:marTop w:val="0"/>
                      <w:marBottom w:val="0"/>
                      <w:divBdr>
                        <w:top w:val="none" w:sz="0" w:space="0" w:color="auto"/>
                        <w:left w:val="none" w:sz="0" w:space="0" w:color="auto"/>
                        <w:bottom w:val="none" w:sz="0" w:space="0" w:color="auto"/>
                        <w:right w:val="none" w:sz="0" w:space="0" w:color="auto"/>
                      </w:divBdr>
                      <w:divsChild>
                        <w:div w:id="3130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766088">
      <w:bodyDiv w:val="1"/>
      <w:marLeft w:val="0"/>
      <w:marRight w:val="0"/>
      <w:marTop w:val="0"/>
      <w:marBottom w:val="0"/>
      <w:divBdr>
        <w:top w:val="none" w:sz="0" w:space="0" w:color="auto"/>
        <w:left w:val="none" w:sz="0" w:space="0" w:color="auto"/>
        <w:bottom w:val="none" w:sz="0" w:space="0" w:color="auto"/>
        <w:right w:val="none" w:sz="0" w:space="0" w:color="auto"/>
      </w:divBdr>
      <w:divsChild>
        <w:div w:id="613249443">
          <w:marLeft w:val="0"/>
          <w:marRight w:val="0"/>
          <w:marTop w:val="0"/>
          <w:marBottom w:val="0"/>
          <w:divBdr>
            <w:top w:val="none" w:sz="0" w:space="0" w:color="auto"/>
            <w:left w:val="none" w:sz="0" w:space="0" w:color="auto"/>
            <w:bottom w:val="none" w:sz="0" w:space="0" w:color="auto"/>
            <w:right w:val="none" w:sz="0" w:space="0" w:color="auto"/>
          </w:divBdr>
          <w:divsChild>
            <w:div w:id="158741385">
              <w:marLeft w:val="0"/>
              <w:marRight w:val="0"/>
              <w:marTop w:val="0"/>
              <w:marBottom w:val="0"/>
              <w:divBdr>
                <w:top w:val="none" w:sz="0" w:space="0" w:color="auto"/>
                <w:left w:val="none" w:sz="0" w:space="0" w:color="auto"/>
                <w:bottom w:val="none" w:sz="0" w:space="0" w:color="auto"/>
                <w:right w:val="none" w:sz="0" w:space="0" w:color="auto"/>
              </w:divBdr>
              <w:divsChild>
                <w:div w:id="1768848226">
                  <w:marLeft w:val="0"/>
                  <w:marRight w:val="0"/>
                  <w:marTop w:val="0"/>
                  <w:marBottom w:val="0"/>
                  <w:divBdr>
                    <w:top w:val="none" w:sz="0" w:space="0" w:color="auto"/>
                    <w:left w:val="none" w:sz="0" w:space="0" w:color="auto"/>
                    <w:bottom w:val="none" w:sz="0" w:space="0" w:color="auto"/>
                    <w:right w:val="none" w:sz="0" w:space="0" w:color="auto"/>
                  </w:divBdr>
                  <w:divsChild>
                    <w:div w:id="1402215635">
                      <w:marLeft w:val="0"/>
                      <w:marRight w:val="0"/>
                      <w:marTop w:val="0"/>
                      <w:marBottom w:val="0"/>
                      <w:divBdr>
                        <w:top w:val="none" w:sz="0" w:space="0" w:color="auto"/>
                        <w:left w:val="none" w:sz="0" w:space="0" w:color="auto"/>
                        <w:bottom w:val="none" w:sz="0" w:space="0" w:color="auto"/>
                        <w:right w:val="none" w:sz="0" w:space="0" w:color="auto"/>
                      </w:divBdr>
                      <w:divsChild>
                        <w:div w:id="2127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21346">
      <w:bodyDiv w:val="1"/>
      <w:marLeft w:val="0"/>
      <w:marRight w:val="0"/>
      <w:marTop w:val="0"/>
      <w:marBottom w:val="0"/>
      <w:divBdr>
        <w:top w:val="none" w:sz="0" w:space="0" w:color="auto"/>
        <w:left w:val="none" w:sz="0" w:space="0" w:color="auto"/>
        <w:bottom w:val="none" w:sz="0" w:space="0" w:color="auto"/>
        <w:right w:val="none" w:sz="0" w:space="0" w:color="auto"/>
      </w:divBdr>
      <w:divsChild>
        <w:div w:id="1701737314">
          <w:marLeft w:val="0"/>
          <w:marRight w:val="0"/>
          <w:marTop w:val="0"/>
          <w:marBottom w:val="0"/>
          <w:divBdr>
            <w:top w:val="none" w:sz="0" w:space="0" w:color="auto"/>
            <w:left w:val="none" w:sz="0" w:space="0" w:color="auto"/>
            <w:bottom w:val="none" w:sz="0" w:space="0" w:color="auto"/>
            <w:right w:val="none" w:sz="0" w:space="0" w:color="auto"/>
          </w:divBdr>
          <w:divsChild>
            <w:div w:id="842933743">
              <w:marLeft w:val="0"/>
              <w:marRight w:val="0"/>
              <w:marTop w:val="0"/>
              <w:marBottom w:val="0"/>
              <w:divBdr>
                <w:top w:val="none" w:sz="0" w:space="0" w:color="auto"/>
                <w:left w:val="none" w:sz="0" w:space="0" w:color="auto"/>
                <w:bottom w:val="none" w:sz="0" w:space="0" w:color="auto"/>
                <w:right w:val="none" w:sz="0" w:space="0" w:color="auto"/>
              </w:divBdr>
              <w:divsChild>
                <w:div w:id="225998397">
                  <w:marLeft w:val="0"/>
                  <w:marRight w:val="0"/>
                  <w:marTop w:val="0"/>
                  <w:marBottom w:val="0"/>
                  <w:divBdr>
                    <w:top w:val="none" w:sz="0" w:space="0" w:color="auto"/>
                    <w:left w:val="none" w:sz="0" w:space="0" w:color="auto"/>
                    <w:bottom w:val="none" w:sz="0" w:space="0" w:color="auto"/>
                    <w:right w:val="none" w:sz="0" w:space="0" w:color="auto"/>
                  </w:divBdr>
                  <w:divsChild>
                    <w:div w:id="1747877580">
                      <w:marLeft w:val="0"/>
                      <w:marRight w:val="0"/>
                      <w:marTop w:val="0"/>
                      <w:marBottom w:val="0"/>
                      <w:divBdr>
                        <w:top w:val="none" w:sz="0" w:space="0" w:color="auto"/>
                        <w:left w:val="none" w:sz="0" w:space="0" w:color="auto"/>
                        <w:bottom w:val="none" w:sz="0" w:space="0" w:color="auto"/>
                        <w:right w:val="none" w:sz="0" w:space="0" w:color="auto"/>
                      </w:divBdr>
                      <w:divsChild>
                        <w:div w:id="21404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9728">
      <w:bodyDiv w:val="1"/>
      <w:marLeft w:val="0"/>
      <w:marRight w:val="0"/>
      <w:marTop w:val="0"/>
      <w:marBottom w:val="0"/>
      <w:divBdr>
        <w:top w:val="none" w:sz="0" w:space="0" w:color="auto"/>
        <w:left w:val="none" w:sz="0" w:space="0" w:color="auto"/>
        <w:bottom w:val="none" w:sz="0" w:space="0" w:color="auto"/>
        <w:right w:val="none" w:sz="0" w:space="0" w:color="auto"/>
      </w:divBdr>
      <w:divsChild>
        <w:div w:id="1157576919">
          <w:marLeft w:val="0"/>
          <w:marRight w:val="0"/>
          <w:marTop w:val="0"/>
          <w:marBottom w:val="0"/>
          <w:divBdr>
            <w:top w:val="none" w:sz="0" w:space="0" w:color="auto"/>
            <w:left w:val="none" w:sz="0" w:space="0" w:color="auto"/>
            <w:bottom w:val="none" w:sz="0" w:space="0" w:color="auto"/>
            <w:right w:val="none" w:sz="0" w:space="0" w:color="auto"/>
          </w:divBdr>
          <w:divsChild>
            <w:div w:id="679551891">
              <w:marLeft w:val="0"/>
              <w:marRight w:val="0"/>
              <w:marTop w:val="0"/>
              <w:marBottom w:val="0"/>
              <w:divBdr>
                <w:top w:val="none" w:sz="0" w:space="0" w:color="auto"/>
                <w:left w:val="none" w:sz="0" w:space="0" w:color="auto"/>
                <w:bottom w:val="none" w:sz="0" w:space="0" w:color="auto"/>
                <w:right w:val="none" w:sz="0" w:space="0" w:color="auto"/>
              </w:divBdr>
              <w:divsChild>
                <w:div w:id="1122382262">
                  <w:marLeft w:val="0"/>
                  <w:marRight w:val="0"/>
                  <w:marTop w:val="0"/>
                  <w:marBottom w:val="0"/>
                  <w:divBdr>
                    <w:top w:val="none" w:sz="0" w:space="0" w:color="auto"/>
                    <w:left w:val="none" w:sz="0" w:space="0" w:color="auto"/>
                    <w:bottom w:val="none" w:sz="0" w:space="0" w:color="auto"/>
                    <w:right w:val="none" w:sz="0" w:space="0" w:color="auto"/>
                  </w:divBdr>
                  <w:divsChild>
                    <w:div w:id="434860495">
                      <w:marLeft w:val="0"/>
                      <w:marRight w:val="0"/>
                      <w:marTop w:val="0"/>
                      <w:marBottom w:val="0"/>
                      <w:divBdr>
                        <w:top w:val="none" w:sz="0" w:space="0" w:color="auto"/>
                        <w:left w:val="none" w:sz="0" w:space="0" w:color="auto"/>
                        <w:bottom w:val="none" w:sz="0" w:space="0" w:color="auto"/>
                        <w:right w:val="none" w:sz="0" w:space="0" w:color="auto"/>
                      </w:divBdr>
                      <w:divsChild>
                        <w:div w:id="1911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3781">
      <w:bodyDiv w:val="1"/>
      <w:marLeft w:val="0"/>
      <w:marRight w:val="0"/>
      <w:marTop w:val="0"/>
      <w:marBottom w:val="0"/>
      <w:divBdr>
        <w:top w:val="none" w:sz="0" w:space="0" w:color="auto"/>
        <w:left w:val="none" w:sz="0" w:space="0" w:color="auto"/>
        <w:bottom w:val="none" w:sz="0" w:space="0" w:color="auto"/>
        <w:right w:val="none" w:sz="0" w:space="0" w:color="auto"/>
      </w:divBdr>
    </w:div>
    <w:div w:id="1218279980">
      <w:bodyDiv w:val="1"/>
      <w:marLeft w:val="0"/>
      <w:marRight w:val="0"/>
      <w:marTop w:val="0"/>
      <w:marBottom w:val="0"/>
      <w:divBdr>
        <w:top w:val="none" w:sz="0" w:space="0" w:color="auto"/>
        <w:left w:val="none" w:sz="0" w:space="0" w:color="auto"/>
        <w:bottom w:val="none" w:sz="0" w:space="0" w:color="auto"/>
        <w:right w:val="none" w:sz="0" w:space="0" w:color="auto"/>
      </w:divBdr>
    </w:div>
    <w:div w:id="1231768295">
      <w:bodyDiv w:val="1"/>
      <w:marLeft w:val="0"/>
      <w:marRight w:val="0"/>
      <w:marTop w:val="0"/>
      <w:marBottom w:val="0"/>
      <w:divBdr>
        <w:top w:val="none" w:sz="0" w:space="0" w:color="auto"/>
        <w:left w:val="none" w:sz="0" w:space="0" w:color="auto"/>
        <w:bottom w:val="none" w:sz="0" w:space="0" w:color="auto"/>
        <w:right w:val="none" w:sz="0" w:space="0" w:color="auto"/>
      </w:divBdr>
      <w:divsChild>
        <w:div w:id="1995330955">
          <w:marLeft w:val="0"/>
          <w:marRight w:val="0"/>
          <w:marTop w:val="0"/>
          <w:marBottom w:val="0"/>
          <w:divBdr>
            <w:top w:val="none" w:sz="0" w:space="0" w:color="auto"/>
            <w:left w:val="none" w:sz="0" w:space="0" w:color="auto"/>
            <w:bottom w:val="none" w:sz="0" w:space="0" w:color="auto"/>
            <w:right w:val="none" w:sz="0" w:space="0" w:color="auto"/>
          </w:divBdr>
          <w:divsChild>
            <w:div w:id="1324969621">
              <w:marLeft w:val="0"/>
              <w:marRight w:val="0"/>
              <w:marTop w:val="0"/>
              <w:marBottom w:val="0"/>
              <w:divBdr>
                <w:top w:val="none" w:sz="0" w:space="0" w:color="auto"/>
                <w:left w:val="none" w:sz="0" w:space="0" w:color="auto"/>
                <w:bottom w:val="none" w:sz="0" w:space="0" w:color="auto"/>
                <w:right w:val="none" w:sz="0" w:space="0" w:color="auto"/>
              </w:divBdr>
              <w:divsChild>
                <w:div w:id="1675954615">
                  <w:marLeft w:val="0"/>
                  <w:marRight w:val="0"/>
                  <w:marTop w:val="0"/>
                  <w:marBottom w:val="0"/>
                  <w:divBdr>
                    <w:top w:val="none" w:sz="0" w:space="0" w:color="auto"/>
                    <w:left w:val="none" w:sz="0" w:space="0" w:color="auto"/>
                    <w:bottom w:val="none" w:sz="0" w:space="0" w:color="auto"/>
                    <w:right w:val="none" w:sz="0" w:space="0" w:color="auto"/>
                  </w:divBdr>
                  <w:divsChild>
                    <w:div w:id="231308666">
                      <w:marLeft w:val="0"/>
                      <w:marRight w:val="0"/>
                      <w:marTop w:val="0"/>
                      <w:marBottom w:val="0"/>
                      <w:divBdr>
                        <w:top w:val="none" w:sz="0" w:space="0" w:color="auto"/>
                        <w:left w:val="none" w:sz="0" w:space="0" w:color="auto"/>
                        <w:bottom w:val="none" w:sz="0" w:space="0" w:color="auto"/>
                        <w:right w:val="none" w:sz="0" w:space="0" w:color="auto"/>
                      </w:divBdr>
                      <w:divsChild>
                        <w:div w:id="690112795">
                          <w:marLeft w:val="0"/>
                          <w:marRight w:val="0"/>
                          <w:marTop w:val="0"/>
                          <w:marBottom w:val="0"/>
                          <w:divBdr>
                            <w:top w:val="none" w:sz="0" w:space="0" w:color="auto"/>
                            <w:left w:val="none" w:sz="0" w:space="0" w:color="auto"/>
                            <w:bottom w:val="none" w:sz="0" w:space="0" w:color="auto"/>
                            <w:right w:val="none" w:sz="0" w:space="0" w:color="auto"/>
                          </w:divBdr>
                        </w:div>
                        <w:div w:id="1060254268">
                          <w:marLeft w:val="0"/>
                          <w:marRight w:val="0"/>
                          <w:marTop w:val="0"/>
                          <w:marBottom w:val="0"/>
                          <w:divBdr>
                            <w:top w:val="none" w:sz="0" w:space="0" w:color="auto"/>
                            <w:left w:val="none" w:sz="0" w:space="0" w:color="auto"/>
                            <w:bottom w:val="none" w:sz="0" w:space="0" w:color="auto"/>
                            <w:right w:val="none" w:sz="0" w:space="0" w:color="auto"/>
                          </w:divBdr>
                        </w:div>
                        <w:div w:id="11251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623260">
      <w:bodyDiv w:val="1"/>
      <w:marLeft w:val="0"/>
      <w:marRight w:val="0"/>
      <w:marTop w:val="0"/>
      <w:marBottom w:val="0"/>
      <w:divBdr>
        <w:top w:val="none" w:sz="0" w:space="0" w:color="auto"/>
        <w:left w:val="none" w:sz="0" w:space="0" w:color="auto"/>
        <w:bottom w:val="none" w:sz="0" w:space="0" w:color="auto"/>
        <w:right w:val="none" w:sz="0" w:space="0" w:color="auto"/>
      </w:divBdr>
      <w:divsChild>
        <w:div w:id="107629108">
          <w:marLeft w:val="0"/>
          <w:marRight w:val="0"/>
          <w:marTop w:val="0"/>
          <w:marBottom w:val="0"/>
          <w:divBdr>
            <w:top w:val="none" w:sz="0" w:space="0" w:color="auto"/>
            <w:left w:val="none" w:sz="0" w:space="0" w:color="auto"/>
            <w:bottom w:val="none" w:sz="0" w:space="0" w:color="auto"/>
            <w:right w:val="none" w:sz="0" w:space="0" w:color="auto"/>
          </w:divBdr>
          <w:divsChild>
            <w:div w:id="843977793">
              <w:marLeft w:val="0"/>
              <w:marRight w:val="0"/>
              <w:marTop w:val="0"/>
              <w:marBottom w:val="0"/>
              <w:divBdr>
                <w:top w:val="none" w:sz="0" w:space="0" w:color="auto"/>
                <w:left w:val="none" w:sz="0" w:space="0" w:color="auto"/>
                <w:bottom w:val="none" w:sz="0" w:space="0" w:color="auto"/>
                <w:right w:val="none" w:sz="0" w:space="0" w:color="auto"/>
              </w:divBdr>
              <w:divsChild>
                <w:div w:id="1481117882">
                  <w:marLeft w:val="0"/>
                  <w:marRight w:val="0"/>
                  <w:marTop w:val="0"/>
                  <w:marBottom w:val="0"/>
                  <w:divBdr>
                    <w:top w:val="none" w:sz="0" w:space="0" w:color="auto"/>
                    <w:left w:val="none" w:sz="0" w:space="0" w:color="auto"/>
                    <w:bottom w:val="none" w:sz="0" w:space="0" w:color="auto"/>
                    <w:right w:val="none" w:sz="0" w:space="0" w:color="auto"/>
                  </w:divBdr>
                  <w:divsChild>
                    <w:div w:id="174999522">
                      <w:marLeft w:val="0"/>
                      <w:marRight w:val="0"/>
                      <w:marTop w:val="0"/>
                      <w:marBottom w:val="0"/>
                      <w:divBdr>
                        <w:top w:val="none" w:sz="0" w:space="0" w:color="auto"/>
                        <w:left w:val="none" w:sz="0" w:space="0" w:color="auto"/>
                        <w:bottom w:val="none" w:sz="0" w:space="0" w:color="auto"/>
                        <w:right w:val="none" w:sz="0" w:space="0" w:color="auto"/>
                      </w:divBdr>
                      <w:divsChild>
                        <w:div w:id="10247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56492">
      <w:bodyDiv w:val="1"/>
      <w:marLeft w:val="0"/>
      <w:marRight w:val="0"/>
      <w:marTop w:val="0"/>
      <w:marBottom w:val="0"/>
      <w:divBdr>
        <w:top w:val="none" w:sz="0" w:space="0" w:color="auto"/>
        <w:left w:val="none" w:sz="0" w:space="0" w:color="auto"/>
        <w:bottom w:val="none" w:sz="0" w:space="0" w:color="auto"/>
        <w:right w:val="none" w:sz="0" w:space="0" w:color="auto"/>
      </w:divBdr>
    </w:div>
    <w:div w:id="1499732268">
      <w:bodyDiv w:val="1"/>
      <w:marLeft w:val="0"/>
      <w:marRight w:val="0"/>
      <w:marTop w:val="0"/>
      <w:marBottom w:val="0"/>
      <w:divBdr>
        <w:top w:val="none" w:sz="0" w:space="0" w:color="auto"/>
        <w:left w:val="none" w:sz="0" w:space="0" w:color="auto"/>
        <w:bottom w:val="none" w:sz="0" w:space="0" w:color="auto"/>
        <w:right w:val="none" w:sz="0" w:space="0" w:color="auto"/>
      </w:divBdr>
    </w:div>
    <w:div w:id="1633244922">
      <w:bodyDiv w:val="1"/>
      <w:marLeft w:val="0"/>
      <w:marRight w:val="0"/>
      <w:marTop w:val="0"/>
      <w:marBottom w:val="0"/>
      <w:divBdr>
        <w:top w:val="none" w:sz="0" w:space="0" w:color="auto"/>
        <w:left w:val="none" w:sz="0" w:space="0" w:color="auto"/>
        <w:bottom w:val="none" w:sz="0" w:space="0" w:color="auto"/>
        <w:right w:val="none" w:sz="0" w:space="0" w:color="auto"/>
      </w:divBdr>
      <w:divsChild>
        <w:div w:id="1561742981">
          <w:marLeft w:val="0"/>
          <w:marRight w:val="0"/>
          <w:marTop w:val="0"/>
          <w:marBottom w:val="0"/>
          <w:divBdr>
            <w:top w:val="none" w:sz="0" w:space="0" w:color="auto"/>
            <w:left w:val="none" w:sz="0" w:space="0" w:color="auto"/>
            <w:bottom w:val="none" w:sz="0" w:space="0" w:color="auto"/>
            <w:right w:val="none" w:sz="0" w:space="0" w:color="auto"/>
          </w:divBdr>
          <w:divsChild>
            <w:div w:id="1748114083">
              <w:marLeft w:val="0"/>
              <w:marRight w:val="0"/>
              <w:marTop w:val="0"/>
              <w:marBottom w:val="0"/>
              <w:divBdr>
                <w:top w:val="none" w:sz="0" w:space="0" w:color="auto"/>
                <w:left w:val="none" w:sz="0" w:space="0" w:color="auto"/>
                <w:bottom w:val="none" w:sz="0" w:space="0" w:color="auto"/>
                <w:right w:val="none" w:sz="0" w:space="0" w:color="auto"/>
              </w:divBdr>
              <w:divsChild>
                <w:div w:id="1269004226">
                  <w:marLeft w:val="0"/>
                  <w:marRight w:val="0"/>
                  <w:marTop w:val="0"/>
                  <w:marBottom w:val="0"/>
                  <w:divBdr>
                    <w:top w:val="none" w:sz="0" w:space="0" w:color="auto"/>
                    <w:left w:val="none" w:sz="0" w:space="0" w:color="auto"/>
                    <w:bottom w:val="none" w:sz="0" w:space="0" w:color="auto"/>
                    <w:right w:val="none" w:sz="0" w:space="0" w:color="auto"/>
                  </w:divBdr>
                  <w:divsChild>
                    <w:div w:id="1552304462">
                      <w:marLeft w:val="0"/>
                      <w:marRight w:val="0"/>
                      <w:marTop w:val="300"/>
                      <w:marBottom w:val="0"/>
                      <w:divBdr>
                        <w:top w:val="none" w:sz="0" w:space="0" w:color="auto"/>
                        <w:left w:val="none" w:sz="0" w:space="0" w:color="auto"/>
                        <w:bottom w:val="none" w:sz="0" w:space="0" w:color="auto"/>
                        <w:right w:val="none" w:sz="0" w:space="0" w:color="auto"/>
                      </w:divBdr>
                      <w:divsChild>
                        <w:div w:id="1711103342">
                          <w:marLeft w:val="0"/>
                          <w:marRight w:val="0"/>
                          <w:marTop w:val="150"/>
                          <w:marBottom w:val="0"/>
                          <w:divBdr>
                            <w:top w:val="none" w:sz="0" w:space="0" w:color="auto"/>
                            <w:left w:val="none" w:sz="0" w:space="0" w:color="auto"/>
                            <w:bottom w:val="none" w:sz="0" w:space="0" w:color="auto"/>
                            <w:right w:val="none" w:sz="0" w:space="0" w:color="auto"/>
                          </w:divBdr>
                          <w:divsChild>
                            <w:div w:id="1982032292">
                              <w:marLeft w:val="0"/>
                              <w:marRight w:val="0"/>
                              <w:marTop w:val="0"/>
                              <w:marBottom w:val="0"/>
                              <w:divBdr>
                                <w:top w:val="none" w:sz="0" w:space="0" w:color="auto"/>
                                <w:left w:val="none" w:sz="0" w:space="0" w:color="auto"/>
                                <w:bottom w:val="none" w:sz="0" w:space="0" w:color="auto"/>
                                <w:right w:val="none" w:sz="0" w:space="0" w:color="auto"/>
                              </w:divBdr>
                              <w:divsChild>
                                <w:div w:id="876625200">
                                  <w:marLeft w:val="0"/>
                                  <w:marRight w:val="0"/>
                                  <w:marTop w:val="0"/>
                                  <w:marBottom w:val="0"/>
                                  <w:divBdr>
                                    <w:top w:val="none" w:sz="0" w:space="0" w:color="auto"/>
                                    <w:left w:val="none" w:sz="0" w:space="0" w:color="auto"/>
                                    <w:bottom w:val="none" w:sz="0" w:space="0" w:color="auto"/>
                                    <w:right w:val="none" w:sz="0" w:space="0" w:color="auto"/>
                                  </w:divBdr>
                                  <w:divsChild>
                                    <w:div w:id="17911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6679">
      <w:bodyDiv w:val="1"/>
      <w:marLeft w:val="0"/>
      <w:marRight w:val="0"/>
      <w:marTop w:val="0"/>
      <w:marBottom w:val="0"/>
      <w:divBdr>
        <w:top w:val="none" w:sz="0" w:space="0" w:color="auto"/>
        <w:left w:val="none" w:sz="0" w:space="0" w:color="auto"/>
        <w:bottom w:val="none" w:sz="0" w:space="0" w:color="auto"/>
        <w:right w:val="none" w:sz="0" w:space="0" w:color="auto"/>
      </w:divBdr>
      <w:divsChild>
        <w:div w:id="1084106223">
          <w:marLeft w:val="0"/>
          <w:marRight w:val="0"/>
          <w:marTop w:val="0"/>
          <w:marBottom w:val="0"/>
          <w:divBdr>
            <w:top w:val="none" w:sz="0" w:space="0" w:color="auto"/>
            <w:left w:val="none" w:sz="0" w:space="0" w:color="auto"/>
            <w:bottom w:val="none" w:sz="0" w:space="0" w:color="auto"/>
            <w:right w:val="none" w:sz="0" w:space="0" w:color="auto"/>
          </w:divBdr>
          <w:divsChild>
            <w:div w:id="902061808">
              <w:marLeft w:val="0"/>
              <w:marRight w:val="0"/>
              <w:marTop w:val="0"/>
              <w:marBottom w:val="0"/>
              <w:divBdr>
                <w:top w:val="none" w:sz="0" w:space="0" w:color="auto"/>
                <w:left w:val="none" w:sz="0" w:space="0" w:color="auto"/>
                <w:bottom w:val="none" w:sz="0" w:space="0" w:color="auto"/>
                <w:right w:val="none" w:sz="0" w:space="0" w:color="auto"/>
              </w:divBdr>
              <w:divsChild>
                <w:div w:id="181478901">
                  <w:marLeft w:val="0"/>
                  <w:marRight w:val="0"/>
                  <w:marTop w:val="0"/>
                  <w:marBottom w:val="0"/>
                  <w:divBdr>
                    <w:top w:val="none" w:sz="0" w:space="0" w:color="auto"/>
                    <w:left w:val="none" w:sz="0" w:space="0" w:color="auto"/>
                    <w:bottom w:val="none" w:sz="0" w:space="0" w:color="auto"/>
                    <w:right w:val="none" w:sz="0" w:space="0" w:color="auto"/>
                  </w:divBdr>
                  <w:divsChild>
                    <w:div w:id="1736471133">
                      <w:marLeft w:val="0"/>
                      <w:marRight w:val="0"/>
                      <w:marTop w:val="0"/>
                      <w:marBottom w:val="0"/>
                      <w:divBdr>
                        <w:top w:val="none" w:sz="0" w:space="0" w:color="auto"/>
                        <w:left w:val="none" w:sz="0" w:space="0" w:color="auto"/>
                        <w:bottom w:val="none" w:sz="0" w:space="0" w:color="auto"/>
                        <w:right w:val="none" w:sz="0" w:space="0" w:color="auto"/>
                      </w:divBdr>
                      <w:divsChild>
                        <w:div w:id="14951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453542">
      <w:bodyDiv w:val="1"/>
      <w:marLeft w:val="0"/>
      <w:marRight w:val="0"/>
      <w:marTop w:val="0"/>
      <w:marBottom w:val="0"/>
      <w:divBdr>
        <w:top w:val="none" w:sz="0" w:space="0" w:color="auto"/>
        <w:left w:val="none" w:sz="0" w:space="0" w:color="auto"/>
        <w:bottom w:val="none" w:sz="0" w:space="0" w:color="auto"/>
        <w:right w:val="none" w:sz="0" w:space="0" w:color="auto"/>
      </w:divBdr>
    </w:div>
    <w:div w:id="2022928308">
      <w:bodyDiv w:val="1"/>
      <w:marLeft w:val="0"/>
      <w:marRight w:val="0"/>
      <w:marTop w:val="0"/>
      <w:marBottom w:val="0"/>
      <w:divBdr>
        <w:top w:val="none" w:sz="0" w:space="0" w:color="auto"/>
        <w:left w:val="none" w:sz="0" w:space="0" w:color="auto"/>
        <w:bottom w:val="none" w:sz="0" w:space="0" w:color="auto"/>
        <w:right w:val="none" w:sz="0" w:space="0" w:color="auto"/>
      </w:divBdr>
      <w:divsChild>
        <w:div w:id="1024359886">
          <w:marLeft w:val="0"/>
          <w:marRight w:val="0"/>
          <w:marTop w:val="0"/>
          <w:marBottom w:val="0"/>
          <w:divBdr>
            <w:top w:val="none" w:sz="0" w:space="0" w:color="auto"/>
            <w:left w:val="none" w:sz="0" w:space="0" w:color="auto"/>
            <w:bottom w:val="none" w:sz="0" w:space="0" w:color="auto"/>
            <w:right w:val="none" w:sz="0" w:space="0" w:color="auto"/>
          </w:divBdr>
          <w:divsChild>
            <w:div w:id="84695702">
              <w:marLeft w:val="0"/>
              <w:marRight w:val="0"/>
              <w:marTop w:val="0"/>
              <w:marBottom w:val="0"/>
              <w:divBdr>
                <w:top w:val="none" w:sz="0" w:space="0" w:color="auto"/>
                <w:left w:val="none" w:sz="0" w:space="0" w:color="auto"/>
                <w:bottom w:val="none" w:sz="0" w:space="0" w:color="auto"/>
                <w:right w:val="none" w:sz="0" w:space="0" w:color="auto"/>
              </w:divBdr>
              <w:divsChild>
                <w:div w:id="665550774">
                  <w:marLeft w:val="0"/>
                  <w:marRight w:val="0"/>
                  <w:marTop w:val="0"/>
                  <w:marBottom w:val="0"/>
                  <w:divBdr>
                    <w:top w:val="none" w:sz="0" w:space="0" w:color="auto"/>
                    <w:left w:val="none" w:sz="0" w:space="0" w:color="auto"/>
                    <w:bottom w:val="none" w:sz="0" w:space="0" w:color="auto"/>
                    <w:right w:val="none" w:sz="0" w:space="0" w:color="auto"/>
                  </w:divBdr>
                  <w:divsChild>
                    <w:div w:id="1605115003">
                      <w:marLeft w:val="0"/>
                      <w:marRight w:val="0"/>
                      <w:marTop w:val="0"/>
                      <w:marBottom w:val="0"/>
                      <w:divBdr>
                        <w:top w:val="none" w:sz="0" w:space="0" w:color="auto"/>
                        <w:left w:val="none" w:sz="0" w:space="0" w:color="auto"/>
                        <w:bottom w:val="none" w:sz="0" w:space="0" w:color="auto"/>
                        <w:right w:val="none" w:sz="0" w:space="0" w:color="auto"/>
                      </w:divBdr>
                      <w:divsChild>
                        <w:div w:id="19935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989830">
      <w:bodyDiv w:val="1"/>
      <w:marLeft w:val="0"/>
      <w:marRight w:val="0"/>
      <w:marTop w:val="0"/>
      <w:marBottom w:val="0"/>
      <w:divBdr>
        <w:top w:val="none" w:sz="0" w:space="0" w:color="auto"/>
        <w:left w:val="none" w:sz="0" w:space="0" w:color="auto"/>
        <w:bottom w:val="none" w:sz="0" w:space="0" w:color="auto"/>
        <w:right w:val="none" w:sz="0" w:space="0" w:color="auto"/>
      </w:divBdr>
      <w:divsChild>
        <w:div w:id="1222600094">
          <w:marLeft w:val="0"/>
          <w:marRight w:val="0"/>
          <w:marTop w:val="0"/>
          <w:marBottom w:val="0"/>
          <w:divBdr>
            <w:top w:val="none" w:sz="0" w:space="0" w:color="auto"/>
            <w:left w:val="none" w:sz="0" w:space="0" w:color="auto"/>
            <w:bottom w:val="none" w:sz="0" w:space="0" w:color="auto"/>
            <w:right w:val="none" w:sz="0" w:space="0" w:color="auto"/>
          </w:divBdr>
          <w:divsChild>
            <w:div w:id="499471308">
              <w:marLeft w:val="0"/>
              <w:marRight w:val="0"/>
              <w:marTop w:val="0"/>
              <w:marBottom w:val="0"/>
              <w:divBdr>
                <w:top w:val="none" w:sz="0" w:space="0" w:color="auto"/>
                <w:left w:val="none" w:sz="0" w:space="0" w:color="auto"/>
                <w:bottom w:val="none" w:sz="0" w:space="0" w:color="auto"/>
                <w:right w:val="none" w:sz="0" w:space="0" w:color="auto"/>
              </w:divBdr>
              <w:divsChild>
                <w:div w:id="329917213">
                  <w:marLeft w:val="0"/>
                  <w:marRight w:val="0"/>
                  <w:marTop w:val="0"/>
                  <w:marBottom w:val="0"/>
                  <w:divBdr>
                    <w:top w:val="none" w:sz="0" w:space="0" w:color="auto"/>
                    <w:left w:val="none" w:sz="0" w:space="0" w:color="auto"/>
                    <w:bottom w:val="none" w:sz="0" w:space="0" w:color="auto"/>
                    <w:right w:val="none" w:sz="0" w:space="0" w:color="auto"/>
                  </w:divBdr>
                  <w:divsChild>
                    <w:div w:id="774980500">
                      <w:marLeft w:val="0"/>
                      <w:marRight w:val="0"/>
                      <w:marTop w:val="0"/>
                      <w:marBottom w:val="0"/>
                      <w:divBdr>
                        <w:top w:val="none" w:sz="0" w:space="0" w:color="auto"/>
                        <w:left w:val="none" w:sz="0" w:space="0" w:color="auto"/>
                        <w:bottom w:val="none" w:sz="0" w:space="0" w:color="auto"/>
                        <w:right w:val="none" w:sz="0" w:space="0" w:color="auto"/>
                      </w:divBdr>
                      <w:divsChild>
                        <w:div w:id="12708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2474-260F-410A-9C1B-4886EA72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29307</Words>
  <Characters>16706</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Valeckaitė</dc:creator>
  <cp:keywords/>
  <dc:description/>
  <cp:lastModifiedBy>Dainius Čekauskas</cp:lastModifiedBy>
  <cp:revision>2</cp:revision>
  <cp:lastPrinted>2026-02-11T10:04:00Z</cp:lastPrinted>
  <dcterms:created xsi:type="dcterms:W3CDTF">2026-02-25T17:15:00Z</dcterms:created>
  <dcterms:modified xsi:type="dcterms:W3CDTF">2026-02-25T17:15:00Z</dcterms:modified>
</cp:coreProperties>
</file>